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13189" w14:textId="77777777" w:rsidR="00B1106B" w:rsidRDefault="00000000">
      <w:pPr>
        <w:spacing w:afterLines="50" w:after="156" w:line="360" w:lineRule="auto"/>
        <w:ind w:firstLineChars="0" w:firstLine="0"/>
        <w:jc w:val="center"/>
        <w:rPr>
          <w:rFonts w:ascii="Times New Roman" w:hAnsi="Times New Roman" w:cs="Times New Roman"/>
          <w:b/>
          <w:sz w:val="32"/>
        </w:rPr>
      </w:pPr>
      <w:proofErr w:type="gramStart"/>
      <w:r>
        <w:rPr>
          <w:rFonts w:ascii="Times New Roman" w:hAnsi="Times New Roman" w:cs="Times New Roman"/>
          <w:b/>
          <w:sz w:val="32"/>
        </w:rPr>
        <w:t>询</w:t>
      </w:r>
      <w:proofErr w:type="gramEnd"/>
      <w:r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价</w:t>
      </w:r>
      <w:r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 w:hint="eastAsia"/>
          <w:b/>
          <w:sz w:val="32"/>
        </w:rPr>
        <w:t>单</w:t>
      </w:r>
    </w:p>
    <w:p w14:paraId="0E8611EA" w14:textId="77777777" w:rsidR="00B1106B" w:rsidRDefault="00000000">
      <w:pPr>
        <w:spacing w:line="3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我公司拟就</w:t>
      </w:r>
      <w:r>
        <w:rPr>
          <w:rFonts w:ascii="Times New Roman" w:hAnsi="Times New Roman" w:cs="Times New Roman" w:hint="eastAsia"/>
          <w:b/>
          <w:u w:val="single"/>
        </w:rPr>
        <w:t>2025</w:t>
      </w:r>
      <w:r>
        <w:rPr>
          <w:rFonts w:ascii="Times New Roman" w:hAnsi="Times New Roman" w:cs="Times New Roman" w:hint="eastAsia"/>
          <w:b/>
          <w:u w:val="single"/>
        </w:rPr>
        <w:t>年兴安盟扎</w:t>
      </w:r>
      <w:proofErr w:type="gramStart"/>
      <w:r>
        <w:rPr>
          <w:rFonts w:ascii="Times New Roman" w:hAnsi="Times New Roman" w:cs="Times New Roman" w:hint="eastAsia"/>
          <w:b/>
          <w:u w:val="single"/>
        </w:rPr>
        <w:t>赉</w:t>
      </w:r>
      <w:proofErr w:type="gramEnd"/>
      <w:r>
        <w:rPr>
          <w:rFonts w:ascii="Times New Roman" w:hAnsi="Times New Roman" w:cs="Times New Roman" w:hint="eastAsia"/>
          <w:b/>
          <w:u w:val="single"/>
        </w:rPr>
        <w:t>特旗高标准农田建设项目勘察设计项目十四标段现场调查、测量、地勘等采购</w:t>
      </w:r>
      <w:r>
        <w:rPr>
          <w:rFonts w:ascii="Times New Roman" w:hAnsi="Times New Roman" w:cs="Times New Roman" w:hint="eastAsia"/>
        </w:rPr>
        <w:t>等</w:t>
      </w:r>
      <w:r>
        <w:rPr>
          <w:rFonts w:ascii="Times New Roman" w:hAnsi="Times New Roman" w:cs="Times New Roman"/>
        </w:rPr>
        <w:t>工作，现特发询价</w:t>
      </w:r>
      <w:r>
        <w:rPr>
          <w:rFonts w:ascii="Times New Roman" w:hAnsi="Times New Roman" w:cs="Times New Roman" w:hint="eastAsia"/>
        </w:rPr>
        <w:t>单</w:t>
      </w:r>
      <w:r>
        <w:rPr>
          <w:rFonts w:ascii="Times New Roman" w:hAnsi="Times New Roman" w:cs="Times New Roman"/>
        </w:rPr>
        <w:t>，请</w:t>
      </w:r>
      <w:r>
        <w:rPr>
          <w:rFonts w:ascii="Times New Roman" w:hAnsi="Times New Roman" w:cs="Times New Roman" w:hint="eastAsia"/>
        </w:rPr>
        <w:t>有意向的单位</w:t>
      </w:r>
      <w:r>
        <w:rPr>
          <w:rFonts w:ascii="Times New Roman" w:hAnsi="Times New Roman" w:cs="Times New Roman"/>
        </w:rPr>
        <w:t>提供报价。</w:t>
      </w:r>
    </w:p>
    <w:p w14:paraId="4869F9E0" w14:textId="77777777" w:rsidR="00B1106B" w:rsidRDefault="00000000">
      <w:pPr>
        <w:spacing w:beforeLines="25" w:before="78" w:line="360" w:lineRule="auto"/>
        <w:ind w:left="1807" w:hangingChars="750" w:hanging="1807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一、</w:t>
      </w:r>
      <w:r>
        <w:rPr>
          <w:rFonts w:ascii="Times New Roman" w:hAnsi="Times New Roman" w:cs="Times New Roman" w:hint="eastAsia"/>
          <w:b/>
          <w:szCs w:val="28"/>
        </w:rPr>
        <w:t>工程</w:t>
      </w:r>
      <w:r>
        <w:rPr>
          <w:rFonts w:ascii="Times New Roman" w:hAnsi="Times New Roman" w:cs="Times New Roman" w:hint="eastAsia"/>
          <w:b/>
        </w:rPr>
        <w:t>概况：</w:t>
      </w:r>
    </w:p>
    <w:p w14:paraId="24A3E53C" w14:textId="77777777" w:rsidR="00B1106B" w:rsidRDefault="00000000">
      <w:pPr>
        <w:spacing w:line="3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、工程名称：</w:t>
      </w:r>
      <w:r>
        <w:rPr>
          <w:rFonts w:ascii="Times New Roman" w:hAnsi="Times New Roman" w:cs="Times New Roman" w:hint="eastAsia"/>
          <w:b/>
          <w:u w:val="single"/>
        </w:rPr>
        <w:t>2025</w:t>
      </w:r>
      <w:r>
        <w:rPr>
          <w:rFonts w:ascii="Times New Roman" w:hAnsi="Times New Roman" w:cs="Times New Roman" w:hint="eastAsia"/>
          <w:b/>
          <w:u w:val="single"/>
        </w:rPr>
        <w:t>年兴安盟扎</w:t>
      </w:r>
      <w:proofErr w:type="gramStart"/>
      <w:r>
        <w:rPr>
          <w:rFonts w:ascii="Times New Roman" w:hAnsi="Times New Roman" w:cs="Times New Roman" w:hint="eastAsia"/>
          <w:b/>
          <w:u w:val="single"/>
        </w:rPr>
        <w:t>赉</w:t>
      </w:r>
      <w:proofErr w:type="gramEnd"/>
      <w:r>
        <w:rPr>
          <w:rFonts w:ascii="Times New Roman" w:hAnsi="Times New Roman" w:cs="Times New Roman" w:hint="eastAsia"/>
          <w:b/>
          <w:u w:val="single"/>
        </w:rPr>
        <w:t>特旗高标准农田建设项目勘察设计项目十四标段现场调查、测量、地勘等采购</w:t>
      </w:r>
      <w:r>
        <w:rPr>
          <w:rFonts w:ascii="Times New Roman" w:hAnsi="Times New Roman" w:cs="Times New Roman" w:hint="eastAsia"/>
        </w:rPr>
        <w:t>。</w:t>
      </w:r>
    </w:p>
    <w:p w14:paraId="3E9E06FD" w14:textId="77777777" w:rsidR="00B1106B" w:rsidRDefault="00000000">
      <w:pPr>
        <w:spacing w:line="360" w:lineRule="auto"/>
        <w:ind w:leftChars="200" w:left="1200" w:hangingChars="30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、工程地点：内蒙古兴安盟扎</w:t>
      </w:r>
      <w:proofErr w:type="gramStart"/>
      <w:r>
        <w:rPr>
          <w:rFonts w:ascii="Times New Roman" w:hAnsi="Times New Roman" w:cs="Times New Roman" w:hint="eastAsia"/>
        </w:rPr>
        <w:t>赉</w:t>
      </w:r>
      <w:proofErr w:type="gramEnd"/>
      <w:r>
        <w:rPr>
          <w:rFonts w:ascii="Times New Roman" w:hAnsi="Times New Roman" w:cs="Times New Roman" w:hint="eastAsia"/>
        </w:rPr>
        <w:t>特旗</w:t>
      </w:r>
      <w:r>
        <w:rPr>
          <w:rFonts w:ascii="Times New Roman" w:hAnsi="Times New Roman" w:cs="Times New Roman" w:hint="eastAsia"/>
          <w:szCs w:val="28"/>
        </w:rPr>
        <w:t>。</w:t>
      </w:r>
    </w:p>
    <w:p w14:paraId="4F7EE9BB" w14:textId="77777777" w:rsidR="00B1106B" w:rsidRDefault="00000000">
      <w:pPr>
        <w:spacing w:beforeLines="25" w:before="78" w:line="360" w:lineRule="auto"/>
        <w:ind w:left="1807" w:hangingChars="750" w:hanging="1807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二</w:t>
      </w:r>
      <w:r>
        <w:rPr>
          <w:rFonts w:ascii="Times New Roman" w:hAnsi="Times New Roman" w:cs="Times New Roman"/>
          <w:b/>
        </w:rPr>
        <w:t>、供应商资格要求：</w:t>
      </w:r>
    </w:p>
    <w:p w14:paraId="52D99242" w14:textId="77777777" w:rsidR="00B1106B" w:rsidRDefault="00000000">
      <w:pPr>
        <w:spacing w:line="3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、承担该项目的单位应具有独立法人资格，且具有完成该项工作的能力</w:t>
      </w:r>
      <w:r>
        <w:rPr>
          <w:rFonts w:ascii="Times New Roman" w:hAnsi="Times New Roman" w:cs="Times New Roman"/>
        </w:rPr>
        <w:t>。</w:t>
      </w:r>
    </w:p>
    <w:p w14:paraId="7FCCDA52" w14:textId="77777777" w:rsidR="00B1106B" w:rsidRDefault="00000000">
      <w:pPr>
        <w:spacing w:line="3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、具有设计乙级、勘察乙级及以上资质。</w:t>
      </w:r>
    </w:p>
    <w:p w14:paraId="70E06EA7" w14:textId="77777777" w:rsidR="00B1106B" w:rsidRDefault="00000000">
      <w:pPr>
        <w:spacing w:beforeLines="25" w:before="78" w:line="360" w:lineRule="auto"/>
        <w:ind w:left="1807" w:hangingChars="750" w:hanging="1807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三</w:t>
      </w:r>
      <w:r>
        <w:rPr>
          <w:rFonts w:ascii="Times New Roman" w:hAnsi="Times New Roman" w:cs="Times New Roman"/>
          <w:b/>
        </w:rPr>
        <w:t>、</w:t>
      </w:r>
      <w:r>
        <w:rPr>
          <w:rFonts w:ascii="Times New Roman" w:hAnsi="Times New Roman" w:cs="Times New Roman" w:hint="eastAsia"/>
          <w:b/>
        </w:rPr>
        <w:t>项目工作范围及工作内容</w:t>
      </w:r>
      <w:r>
        <w:rPr>
          <w:rFonts w:ascii="Times New Roman" w:hAnsi="Times New Roman" w:cs="Times New Roman"/>
          <w:b/>
        </w:rPr>
        <w:t>：</w:t>
      </w:r>
    </w:p>
    <w:p w14:paraId="6D01E80A" w14:textId="77777777" w:rsidR="00B1106B" w:rsidRDefault="00000000">
      <w:pPr>
        <w:spacing w:line="3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2025</w:t>
      </w:r>
      <w:r>
        <w:rPr>
          <w:rFonts w:ascii="Times New Roman" w:hAnsi="Times New Roman" w:cs="Times New Roman" w:hint="eastAsia"/>
        </w:rPr>
        <w:t>年兴安盟扎</w:t>
      </w:r>
      <w:proofErr w:type="gramStart"/>
      <w:r>
        <w:rPr>
          <w:rFonts w:ascii="Times New Roman" w:hAnsi="Times New Roman" w:cs="Times New Roman" w:hint="eastAsia"/>
        </w:rPr>
        <w:t>赉</w:t>
      </w:r>
      <w:proofErr w:type="gramEnd"/>
      <w:r>
        <w:rPr>
          <w:rFonts w:ascii="Times New Roman" w:hAnsi="Times New Roman" w:cs="Times New Roman" w:hint="eastAsia"/>
        </w:rPr>
        <w:t>特旗高标准农田建设项目勘察设计项目十四标段现场调查、测量、地勘等采购等工作。具体要求见附件</w:t>
      </w:r>
      <w:r>
        <w:rPr>
          <w:rFonts w:ascii="Times New Roman" w:hAnsi="Times New Roman" w:cs="Times New Roman" w:hint="eastAsia"/>
        </w:rPr>
        <w:t>1</w:t>
      </w:r>
    </w:p>
    <w:p w14:paraId="7D2FACB5" w14:textId="77777777" w:rsidR="00B1106B" w:rsidRDefault="00000000">
      <w:pPr>
        <w:spacing w:beforeLines="25" w:before="78" w:line="360" w:lineRule="auto"/>
        <w:ind w:left="1807" w:hangingChars="750" w:hanging="1807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四</w:t>
      </w:r>
      <w:r>
        <w:rPr>
          <w:rFonts w:ascii="Times New Roman" w:hAnsi="Times New Roman" w:cs="Times New Roman"/>
          <w:b/>
        </w:rPr>
        <w:t>、</w:t>
      </w:r>
      <w:r>
        <w:rPr>
          <w:rFonts w:ascii="Times New Roman" w:hAnsi="Times New Roman" w:cs="Times New Roman" w:hint="eastAsia"/>
          <w:b/>
        </w:rPr>
        <w:t>最高限价及结算方式：</w:t>
      </w:r>
    </w:p>
    <w:p w14:paraId="29019D4F" w14:textId="1F45EDC6" w:rsidR="00B1106B" w:rsidRDefault="00000000">
      <w:pPr>
        <w:spacing w:line="3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、最高限价：不超过</w:t>
      </w:r>
      <w:r w:rsidR="006062CB">
        <w:rPr>
          <w:rFonts w:ascii="Times New Roman" w:hAnsi="Times New Roman" w:cs="Times New Roman" w:hint="eastAsia"/>
        </w:rPr>
        <w:t>85</w:t>
      </w:r>
      <w:r>
        <w:rPr>
          <w:rFonts w:ascii="Times New Roman" w:hAnsi="Times New Roman" w:cs="Times New Roman" w:hint="eastAsia"/>
        </w:rPr>
        <w:t>万（按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万亩工作量计算，最终结算金额按实际批复面积计算）。</w:t>
      </w:r>
    </w:p>
    <w:p w14:paraId="3DFC956C" w14:textId="77777777" w:rsidR="00B1106B" w:rsidRDefault="00000000">
      <w:pPr>
        <w:spacing w:line="3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、结算方式：按进度分期结算。</w:t>
      </w:r>
    </w:p>
    <w:p w14:paraId="1DFD3324" w14:textId="77777777" w:rsidR="00B1106B" w:rsidRDefault="00000000">
      <w:pPr>
        <w:spacing w:beforeLines="25" w:before="78" w:line="360" w:lineRule="auto"/>
        <w:ind w:left="1807" w:hangingChars="750" w:hanging="1807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五</w:t>
      </w:r>
      <w:r>
        <w:rPr>
          <w:rFonts w:ascii="Times New Roman" w:hAnsi="Times New Roman" w:cs="Times New Roman"/>
          <w:b/>
        </w:rPr>
        <w:t>、</w:t>
      </w:r>
      <w:r>
        <w:rPr>
          <w:rFonts w:ascii="Times New Roman" w:hAnsi="Times New Roman" w:cs="Times New Roman" w:hint="eastAsia"/>
          <w:b/>
        </w:rPr>
        <w:t>质量及时间要求</w:t>
      </w:r>
      <w:r>
        <w:rPr>
          <w:rFonts w:ascii="Times New Roman" w:hAnsi="Times New Roman" w:cs="Times New Roman"/>
          <w:b/>
        </w:rPr>
        <w:t>：</w:t>
      </w:r>
    </w:p>
    <w:p w14:paraId="159FBCEE" w14:textId="77777777" w:rsidR="00B1106B" w:rsidRDefault="00000000">
      <w:pPr>
        <w:spacing w:line="3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、质量要求：</w:t>
      </w:r>
    </w:p>
    <w:p w14:paraId="2C1FA990" w14:textId="77777777" w:rsidR="00B1106B" w:rsidRDefault="00000000">
      <w:pPr>
        <w:spacing w:line="3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成果可靠，满足初设审批及施工工作需要。</w:t>
      </w:r>
    </w:p>
    <w:p w14:paraId="55B8CE81" w14:textId="77777777" w:rsidR="00B1106B" w:rsidRDefault="00000000">
      <w:pPr>
        <w:spacing w:line="3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时间要求</w:t>
      </w:r>
      <w:r>
        <w:rPr>
          <w:rFonts w:ascii="Times New Roman" w:hAnsi="Times New Roman" w:cs="Times New Roman"/>
        </w:rPr>
        <w:t>：</w:t>
      </w:r>
    </w:p>
    <w:p w14:paraId="2DD718DC" w14:textId="77777777" w:rsidR="00B1106B" w:rsidRDefault="00000000">
      <w:pPr>
        <w:spacing w:line="3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自合同签订之日起，</w:t>
      </w: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个</w:t>
      </w:r>
      <w:proofErr w:type="gramStart"/>
      <w:r>
        <w:rPr>
          <w:rFonts w:ascii="Times New Roman" w:hAnsi="Times New Roman" w:cs="Times New Roman"/>
        </w:rPr>
        <w:t>日历天</w:t>
      </w:r>
      <w:proofErr w:type="gramEnd"/>
      <w:r>
        <w:rPr>
          <w:rFonts w:ascii="Times New Roman" w:hAnsi="Times New Roman" w:cs="Times New Roman"/>
        </w:rPr>
        <w:t>提交成果。</w:t>
      </w:r>
    </w:p>
    <w:p w14:paraId="2FE17C46" w14:textId="77777777" w:rsidR="00B1106B" w:rsidRDefault="00000000">
      <w:pPr>
        <w:spacing w:beforeLines="25" w:before="78" w:line="360" w:lineRule="auto"/>
        <w:ind w:left="1807" w:hangingChars="750" w:hanging="1807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六</w:t>
      </w:r>
      <w:r>
        <w:rPr>
          <w:rFonts w:ascii="Times New Roman" w:hAnsi="Times New Roman" w:cs="Times New Roman"/>
          <w:b/>
        </w:rPr>
        <w:t>、联系方式：</w:t>
      </w:r>
    </w:p>
    <w:p w14:paraId="786966CA" w14:textId="785A0307" w:rsidR="00B1106B" w:rsidRDefault="00000000">
      <w:pPr>
        <w:spacing w:line="3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联系人：</w:t>
      </w:r>
      <w:r>
        <w:rPr>
          <w:rFonts w:ascii="Times New Roman" w:hAnsi="Times New Roman" w:cs="Times New Roman" w:hint="eastAsia"/>
        </w:rPr>
        <w:t>姜雪宾</w:t>
      </w:r>
      <w:r>
        <w:rPr>
          <w:rFonts w:ascii="Times New Roman" w:hAnsi="Times New Roman" w:cs="Times New Roman"/>
        </w:rPr>
        <w:t>，联系方式：</w:t>
      </w:r>
      <w:r>
        <w:rPr>
          <w:rFonts w:ascii="Times New Roman" w:hAnsi="Times New Roman" w:cs="Times New Roman" w:hint="eastAsia"/>
        </w:rPr>
        <w:t>19969506768</w:t>
      </w:r>
      <w:r>
        <w:rPr>
          <w:rFonts w:ascii="Times New Roman" w:hAnsi="Times New Roman" w:cs="Times New Roman" w:hint="eastAsia"/>
        </w:rPr>
        <w:t>，</w:t>
      </w:r>
      <w:hyperlink r:id="rId8" w:history="1">
        <w:r w:rsidR="00F54C17" w:rsidRPr="00B807D0">
          <w:rPr>
            <w:rStyle w:val="af"/>
            <w:rFonts w:ascii="Times New Roman" w:hAnsi="Times New Roman" w:cs="Times New Roman" w:hint="eastAsia"/>
          </w:rPr>
          <w:t>6484091@qq.com</w:t>
        </w:r>
      </w:hyperlink>
      <w:r>
        <w:rPr>
          <w:rFonts w:ascii="Times New Roman" w:hAnsi="Times New Roman" w:cs="Times New Roman"/>
        </w:rPr>
        <w:t>。</w:t>
      </w:r>
    </w:p>
    <w:p w14:paraId="7E4B0981" w14:textId="77777777" w:rsidR="00F54C17" w:rsidRPr="00F54C17" w:rsidRDefault="00F54C17">
      <w:pPr>
        <w:spacing w:line="360" w:lineRule="auto"/>
        <w:ind w:firstLine="480"/>
        <w:rPr>
          <w:rFonts w:ascii="Times New Roman" w:hAnsi="Times New Roman" w:cs="Times New Roman"/>
        </w:rPr>
      </w:pPr>
    </w:p>
    <w:p w14:paraId="7E9939A8" w14:textId="77777777" w:rsidR="00B1106B" w:rsidRDefault="00000000">
      <w:pPr>
        <w:spacing w:line="360" w:lineRule="auto"/>
        <w:ind w:firstLineChars="1772" w:firstLine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中水东北勘测设计研究有限责任公司</w:t>
      </w:r>
    </w:p>
    <w:p w14:paraId="5745DFFC" w14:textId="0423E740" w:rsidR="00B1106B" w:rsidRDefault="00F54C17" w:rsidP="00F54C17">
      <w:pPr>
        <w:spacing w:line="360" w:lineRule="auto"/>
        <w:ind w:firstLineChars="2083" w:firstLine="4999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 xml:space="preserve"> 05 </w:t>
      </w:r>
      <w:r>
        <w:rPr>
          <w:rFonts w:ascii="Times New Roman" w:hAnsi="Times New Roman" w:cs="Times New Roman"/>
        </w:rPr>
        <w:t>月</w:t>
      </w:r>
      <w:r w:rsidR="00BB3739">
        <w:rPr>
          <w:rFonts w:ascii="Times New Roman" w:hAnsi="Times New Roman" w:cs="Times New Roman" w:hint="eastAsia"/>
        </w:rPr>
        <w:t>26</w:t>
      </w:r>
      <w:r>
        <w:rPr>
          <w:rFonts w:ascii="Times New Roman" w:hAnsi="Times New Roman" w:cs="Times New Roman"/>
        </w:rPr>
        <w:t>日</w:t>
      </w:r>
    </w:p>
    <w:p w14:paraId="2EAEAD6D" w14:textId="77777777" w:rsidR="00B1106B" w:rsidRDefault="00B1106B">
      <w:pPr>
        <w:widowControl/>
        <w:spacing w:line="360" w:lineRule="auto"/>
        <w:ind w:firstLineChars="0" w:firstLine="0"/>
        <w:jc w:val="center"/>
        <w:rPr>
          <w:rFonts w:ascii="宋体" w:hAnsi="宋体" w:cs="宋体" w:hint="eastAsia"/>
          <w:b/>
          <w:kern w:val="0"/>
          <w:sz w:val="32"/>
          <w:szCs w:val="32"/>
        </w:rPr>
      </w:pPr>
    </w:p>
    <w:p w14:paraId="7E3FF121" w14:textId="77777777" w:rsidR="00B1106B" w:rsidRDefault="00000000">
      <w:pPr>
        <w:widowControl/>
        <w:spacing w:line="360" w:lineRule="auto"/>
        <w:ind w:firstLineChars="0" w:firstLine="0"/>
        <w:jc w:val="center"/>
        <w:rPr>
          <w:rFonts w:ascii="宋体" w:hAnsi="宋体" w:cs="宋体" w:hint="eastAsia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lastRenderedPageBreak/>
        <w:t>工程报价函</w:t>
      </w: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7518"/>
      </w:tblGrid>
      <w:tr w:rsidR="00B1106B" w14:paraId="06A256AD" w14:textId="77777777">
        <w:trPr>
          <w:trHeight w:val="56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A94" w14:textId="77777777" w:rsidR="00B1106B" w:rsidRDefault="00000000">
            <w:pPr>
              <w:widowControl/>
              <w:spacing w:line="360" w:lineRule="exact"/>
              <w:ind w:firstLineChars="0" w:firstLine="0"/>
              <w:jc w:val="center"/>
              <w:rPr>
                <w:rFonts w:ascii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>项目名称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38E4" w14:textId="77777777" w:rsidR="00B1106B" w:rsidRDefault="00000000">
            <w:pPr>
              <w:widowControl/>
              <w:spacing w:line="360" w:lineRule="exact"/>
              <w:ind w:firstLineChars="0" w:firstLine="0"/>
              <w:jc w:val="center"/>
              <w:rPr>
                <w:rFonts w:ascii="宋体" w:hAnsi="宋体" w:cs="Arial" w:hint="eastAsia"/>
              </w:rPr>
            </w:pPr>
            <w:r>
              <w:rPr>
                <w:rFonts w:ascii="Times New Roman" w:hAnsi="Times New Roman" w:cs="Times New Roman" w:hint="eastAsia"/>
              </w:rPr>
              <w:t>2025</w:t>
            </w:r>
            <w:r>
              <w:rPr>
                <w:rFonts w:ascii="Times New Roman" w:hAnsi="Times New Roman" w:cs="Times New Roman" w:hint="eastAsia"/>
              </w:rPr>
              <w:t>年兴安盟扎</w:t>
            </w:r>
            <w:proofErr w:type="gramStart"/>
            <w:r>
              <w:rPr>
                <w:rFonts w:ascii="Times New Roman" w:hAnsi="Times New Roman" w:cs="Times New Roman" w:hint="eastAsia"/>
              </w:rPr>
              <w:t>赉</w:t>
            </w:r>
            <w:proofErr w:type="gramEnd"/>
            <w:r>
              <w:rPr>
                <w:rFonts w:ascii="Times New Roman" w:hAnsi="Times New Roman" w:cs="Times New Roman" w:hint="eastAsia"/>
              </w:rPr>
              <w:t>特旗高标准农田建设项目勘察设计项目十四标段现场调查、测量、地勘等采购</w:t>
            </w:r>
          </w:p>
        </w:tc>
      </w:tr>
      <w:tr w:rsidR="00B1106B" w14:paraId="2CD692B8" w14:textId="77777777">
        <w:trPr>
          <w:trHeight w:val="163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E824" w14:textId="77777777" w:rsidR="00B1106B" w:rsidRDefault="00000000">
            <w:pPr>
              <w:spacing w:line="360" w:lineRule="exact"/>
              <w:ind w:firstLineChars="0" w:firstLine="0"/>
              <w:jc w:val="center"/>
              <w:rPr>
                <w:rFonts w:ascii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>工作内容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76E1" w14:textId="77777777" w:rsidR="00B1106B" w:rsidRDefault="00000000">
            <w:pPr>
              <w:spacing w:line="360" w:lineRule="auto"/>
              <w:ind w:firstLine="480"/>
              <w:rPr>
                <w:rFonts w:ascii="宋体" w:hAnsi="宋体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2025</w:t>
            </w:r>
            <w:r>
              <w:rPr>
                <w:rFonts w:ascii="Times New Roman" w:hAnsi="Times New Roman" w:cs="Times New Roman" w:hint="eastAsia"/>
              </w:rPr>
              <w:t>年兴安盟扎</w:t>
            </w:r>
            <w:proofErr w:type="gramStart"/>
            <w:r>
              <w:rPr>
                <w:rFonts w:ascii="Times New Roman" w:hAnsi="Times New Roman" w:cs="Times New Roman" w:hint="eastAsia"/>
              </w:rPr>
              <w:t>赉</w:t>
            </w:r>
            <w:proofErr w:type="gramEnd"/>
            <w:r>
              <w:rPr>
                <w:rFonts w:ascii="Times New Roman" w:hAnsi="Times New Roman" w:cs="Times New Roman" w:hint="eastAsia"/>
              </w:rPr>
              <w:t>特旗高标准农田建设项目勘察设计项目十四标段现场调查、评估报告、测量、地勘、</w:t>
            </w:r>
            <w:proofErr w:type="gramStart"/>
            <w:r>
              <w:rPr>
                <w:rFonts w:ascii="Times New Roman" w:hAnsi="Times New Roman" w:cs="Times New Roman" w:hint="eastAsia"/>
              </w:rPr>
              <w:t>设代等</w:t>
            </w:r>
            <w:proofErr w:type="gramEnd"/>
            <w:r>
              <w:rPr>
                <w:rFonts w:ascii="Times New Roman" w:hAnsi="Times New Roman" w:cs="Times New Roman" w:hint="eastAsia"/>
              </w:rPr>
              <w:t>采购等（详见附件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）。</w:t>
            </w:r>
          </w:p>
        </w:tc>
      </w:tr>
      <w:tr w:rsidR="00B1106B" w14:paraId="43748296" w14:textId="77777777">
        <w:trPr>
          <w:trHeight w:val="575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75C9" w14:textId="77777777" w:rsidR="00B1106B" w:rsidRDefault="00000000">
            <w:pPr>
              <w:widowControl/>
              <w:spacing w:line="360" w:lineRule="exact"/>
              <w:ind w:firstLineChars="0" w:firstLine="0"/>
              <w:jc w:val="center"/>
              <w:rPr>
                <w:rFonts w:ascii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>质量要求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6ACD" w14:textId="77777777" w:rsidR="00B1106B" w:rsidRDefault="00000000">
            <w:pPr>
              <w:spacing w:line="360" w:lineRule="auto"/>
              <w:ind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成果可靠，满足初设审批及施工工作需要。</w:t>
            </w:r>
          </w:p>
          <w:p w14:paraId="2F53F897" w14:textId="77777777" w:rsidR="00B1106B" w:rsidRDefault="00B1106B">
            <w:pPr>
              <w:spacing w:line="360" w:lineRule="auto"/>
              <w:ind w:firstLine="480"/>
              <w:rPr>
                <w:rFonts w:ascii="Times New Roman" w:hAnsi="Times New Roman" w:cs="Times New Roman"/>
              </w:rPr>
            </w:pPr>
          </w:p>
        </w:tc>
      </w:tr>
      <w:tr w:rsidR="00B1106B" w14:paraId="35ADCD7C" w14:textId="77777777">
        <w:trPr>
          <w:trHeight w:val="56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8424" w14:textId="77777777" w:rsidR="00B1106B" w:rsidRDefault="00000000">
            <w:pPr>
              <w:widowControl/>
              <w:spacing w:line="360" w:lineRule="exact"/>
              <w:ind w:firstLineChars="0" w:firstLine="0"/>
              <w:jc w:val="center"/>
              <w:rPr>
                <w:rFonts w:ascii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>工期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3624" w14:textId="77777777" w:rsidR="00B1106B" w:rsidRDefault="00000000">
            <w:pPr>
              <w:spacing w:line="360" w:lineRule="auto"/>
              <w:ind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自合同签订之日起，</w:t>
            </w: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个</w:t>
            </w:r>
            <w:proofErr w:type="gramStart"/>
            <w:r>
              <w:rPr>
                <w:rFonts w:ascii="Times New Roman" w:hAnsi="Times New Roman" w:cs="Times New Roman"/>
              </w:rPr>
              <w:t>日历天</w:t>
            </w:r>
            <w:proofErr w:type="gramEnd"/>
            <w:r>
              <w:rPr>
                <w:rFonts w:ascii="Times New Roman" w:hAnsi="Times New Roman" w:cs="Times New Roman"/>
              </w:rPr>
              <w:t>提交成果。</w:t>
            </w:r>
          </w:p>
        </w:tc>
      </w:tr>
      <w:tr w:rsidR="00B1106B" w14:paraId="0ABB11DE" w14:textId="77777777">
        <w:trPr>
          <w:trHeight w:val="239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CFAF" w14:textId="77777777" w:rsidR="00B1106B" w:rsidRDefault="00000000">
            <w:pPr>
              <w:widowControl/>
              <w:spacing w:line="360" w:lineRule="exact"/>
              <w:ind w:firstLineChars="0" w:firstLine="0"/>
              <w:jc w:val="center"/>
              <w:rPr>
                <w:rFonts w:ascii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>项目报价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4AEA" w14:textId="77777777" w:rsidR="00B1106B" w:rsidRDefault="00000000">
            <w:pPr>
              <w:widowControl/>
              <w:spacing w:line="360" w:lineRule="exact"/>
              <w:ind w:firstLine="480"/>
              <w:jc w:val="left"/>
              <w:rPr>
                <w:rFonts w:ascii="宋体" w:hAnsi="宋体" w:cs="Arial" w:hint="eastAsia"/>
              </w:rPr>
            </w:pPr>
            <w:r>
              <w:rPr>
                <w:rFonts w:ascii="宋体" w:hAnsi="宋体" w:cs="Arial" w:hint="eastAsia"/>
              </w:rPr>
              <w:t>总价格：</w:t>
            </w:r>
          </w:p>
          <w:p w14:paraId="29729A6C" w14:textId="77777777" w:rsidR="00B1106B" w:rsidRDefault="00000000">
            <w:pPr>
              <w:widowControl/>
              <w:spacing w:line="360" w:lineRule="exact"/>
              <w:ind w:firstLine="480"/>
              <w:jc w:val="left"/>
              <w:rPr>
                <w:rFonts w:ascii="宋体" w:hAnsi="宋体" w:cs="Arial" w:hint="eastAsia"/>
              </w:rPr>
            </w:pPr>
            <w:r>
              <w:rPr>
                <w:rFonts w:ascii="宋体" w:hAnsi="宋体" w:cs="Arial" w:hint="eastAsia"/>
              </w:rPr>
              <w:t>小写：</w:t>
            </w:r>
            <w:r>
              <w:rPr>
                <w:rFonts w:ascii="宋体" w:hAnsi="宋体" w:cs="Arial" w:hint="eastAsia"/>
                <w:u w:val="single"/>
              </w:rPr>
              <w:t xml:space="preserve">            </w:t>
            </w:r>
          </w:p>
          <w:p w14:paraId="2C9AE98B" w14:textId="77777777" w:rsidR="00B1106B" w:rsidRDefault="00000000">
            <w:pPr>
              <w:widowControl/>
              <w:spacing w:line="360" w:lineRule="exact"/>
              <w:ind w:firstLine="480"/>
              <w:jc w:val="left"/>
              <w:rPr>
                <w:rFonts w:ascii="宋体" w:hAnsi="宋体" w:cs="Arial" w:hint="eastAsia"/>
              </w:rPr>
            </w:pPr>
            <w:r>
              <w:rPr>
                <w:rFonts w:ascii="宋体" w:hAnsi="宋体" w:cs="Arial" w:hint="eastAsia"/>
              </w:rPr>
              <w:t>大写：</w:t>
            </w:r>
            <w:r>
              <w:rPr>
                <w:rFonts w:ascii="宋体" w:hAnsi="宋体" w:cs="Arial" w:hint="eastAsia"/>
                <w:u w:val="single"/>
              </w:rPr>
              <w:t xml:space="preserve">                          </w:t>
            </w:r>
          </w:p>
          <w:p w14:paraId="4DFE37D6" w14:textId="77777777" w:rsidR="00B1106B" w:rsidRDefault="00000000">
            <w:pPr>
              <w:widowControl/>
              <w:spacing w:line="360" w:lineRule="exact"/>
              <w:ind w:firstLine="480"/>
              <w:jc w:val="left"/>
              <w:rPr>
                <w:rFonts w:ascii="宋体" w:hAnsi="宋体" w:cs="Arial" w:hint="eastAsia"/>
              </w:rPr>
            </w:pPr>
            <w:r>
              <w:rPr>
                <w:rFonts w:ascii="宋体" w:hAnsi="宋体" w:cs="Arial" w:hint="eastAsia"/>
              </w:rPr>
              <w:t>报价是否含税：□含税  □不含税</w:t>
            </w:r>
          </w:p>
          <w:p w14:paraId="2CB0EB61" w14:textId="77777777" w:rsidR="00B1106B" w:rsidRDefault="00000000">
            <w:pPr>
              <w:widowControl/>
              <w:spacing w:line="360" w:lineRule="exact"/>
              <w:ind w:firstLine="480"/>
              <w:jc w:val="left"/>
              <w:rPr>
                <w:rFonts w:ascii="宋体" w:hAnsi="宋体" w:cs="Arial" w:hint="eastAsia"/>
              </w:rPr>
            </w:pPr>
            <w:r>
              <w:rPr>
                <w:rFonts w:ascii="宋体" w:hAnsi="宋体" w:cs="Arial" w:hint="eastAsia"/>
              </w:rPr>
              <w:t>提供何种发票：□增值税普通发票  □增值税专用发票</w:t>
            </w:r>
          </w:p>
          <w:p w14:paraId="1A42AB87" w14:textId="77777777" w:rsidR="00B1106B" w:rsidRDefault="00000000">
            <w:pPr>
              <w:widowControl/>
              <w:spacing w:line="360" w:lineRule="exact"/>
              <w:ind w:firstLine="480"/>
              <w:jc w:val="left"/>
              <w:rPr>
                <w:rFonts w:ascii="宋体" w:hAnsi="宋体" w:cs="Arial" w:hint="eastAsia"/>
              </w:rPr>
            </w:pPr>
            <w:r>
              <w:rPr>
                <w:rFonts w:ascii="宋体" w:hAnsi="宋体" w:cs="Arial" w:hint="eastAsia"/>
              </w:rPr>
              <w:t>发票税率：</w:t>
            </w:r>
            <w:r>
              <w:rPr>
                <w:rFonts w:ascii="宋体" w:hAnsi="宋体" w:cs="Arial" w:hint="eastAsia"/>
                <w:u w:val="single"/>
              </w:rPr>
              <w:t xml:space="preserve">  %</w:t>
            </w:r>
          </w:p>
        </w:tc>
      </w:tr>
      <w:tr w:rsidR="00B1106B" w14:paraId="110BA6AF" w14:textId="77777777">
        <w:trPr>
          <w:trHeight w:val="152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317D" w14:textId="77777777" w:rsidR="00B1106B" w:rsidRDefault="00000000">
            <w:pPr>
              <w:widowControl/>
              <w:spacing w:line="360" w:lineRule="exact"/>
              <w:ind w:firstLineChars="0" w:firstLine="0"/>
              <w:jc w:val="center"/>
              <w:rPr>
                <w:rFonts w:ascii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>报价单位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58F6" w14:textId="77777777" w:rsidR="00B1106B" w:rsidRDefault="00000000">
            <w:pPr>
              <w:widowControl/>
              <w:spacing w:line="360" w:lineRule="exact"/>
              <w:ind w:firstLineChars="0" w:firstLine="0"/>
              <w:jc w:val="center"/>
              <w:rPr>
                <w:rFonts w:ascii="宋体" w:hAnsi="宋体" w:cs="Arial" w:hint="eastAsia"/>
                <w:color w:val="BFBFBF" w:themeColor="background1" w:themeShade="BF"/>
              </w:rPr>
            </w:pPr>
            <w:r>
              <w:rPr>
                <w:rFonts w:ascii="宋体" w:hAnsi="宋体" w:cs="Arial" w:hint="eastAsia"/>
                <w:color w:val="BFBFBF" w:themeColor="background1" w:themeShade="BF"/>
              </w:rPr>
              <w:t>此处填写单位名称（加盖公章）</w:t>
            </w:r>
          </w:p>
          <w:p w14:paraId="4E4D92F5" w14:textId="77777777" w:rsidR="00B1106B" w:rsidRDefault="00000000">
            <w:pPr>
              <w:widowControl/>
              <w:spacing w:line="360" w:lineRule="exact"/>
              <w:ind w:firstLine="480"/>
              <w:jc w:val="right"/>
              <w:rPr>
                <w:rFonts w:ascii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>年  月  日</w:t>
            </w:r>
          </w:p>
        </w:tc>
      </w:tr>
    </w:tbl>
    <w:p w14:paraId="07064DB6" w14:textId="77777777" w:rsidR="00B1106B" w:rsidRDefault="00000000">
      <w:pPr>
        <w:ind w:firstLine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br w:type="page"/>
      </w:r>
    </w:p>
    <w:p w14:paraId="17DFF332" w14:textId="77777777" w:rsidR="00B1106B" w:rsidRDefault="00000000">
      <w:pPr>
        <w:ind w:firstLineChars="0" w:firstLine="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附件</w:t>
      </w:r>
      <w:r>
        <w:rPr>
          <w:rFonts w:hint="eastAsia"/>
          <w:b/>
          <w:sz w:val="36"/>
          <w:szCs w:val="36"/>
        </w:rPr>
        <w:t>1</w:t>
      </w:r>
    </w:p>
    <w:p w14:paraId="058181DC" w14:textId="77777777" w:rsidR="00B1106B" w:rsidRDefault="00B1106B">
      <w:pPr>
        <w:adjustRightInd w:val="0"/>
        <w:snapToGrid w:val="0"/>
        <w:ind w:firstLine="220"/>
        <w:jc w:val="center"/>
        <w:rPr>
          <w:rFonts w:hint="eastAsia"/>
          <w:bCs/>
          <w:sz w:val="11"/>
          <w:szCs w:val="11"/>
        </w:rPr>
      </w:pPr>
    </w:p>
    <w:p w14:paraId="545F8D58" w14:textId="77777777" w:rsidR="00B1106B" w:rsidRDefault="00B1106B">
      <w:pPr>
        <w:ind w:firstLineChars="43" w:firstLine="155"/>
        <w:jc w:val="center"/>
        <w:rPr>
          <w:rFonts w:hint="eastAsia"/>
          <w:b/>
          <w:bCs/>
          <w:sz w:val="36"/>
          <w:szCs w:val="36"/>
        </w:rPr>
      </w:pPr>
    </w:p>
    <w:p w14:paraId="70BE3A30" w14:textId="77777777" w:rsidR="00B1106B" w:rsidRDefault="00B1106B">
      <w:pPr>
        <w:ind w:firstLineChars="43" w:firstLine="155"/>
        <w:jc w:val="center"/>
        <w:rPr>
          <w:rFonts w:hint="eastAsia"/>
          <w:b/>
          <w:bCs/>
          <w:sz w:val="36"/>
          <w:szCs w:val="36"/>
        </w:rPr>
      </w:pPr>
    </w:p>
    <w:p w14:paraId="4CCB3FBE" w14:textId="77777777" w:rsidR="00B1106B" w:rsidRDefault="00000000">
      <w:pPr>
        <w:ind w:firstLineChars="43" w:firstLine="155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2025</w:t>
      </w:r>
      <w:r>
        <w:rPr>
          <w:rFonts w:hint="eastAsia"/>
          <w:b/>
          <w:bCs/>
          <w:sz w:val="36"/>
          <w:szCs w:val="36"/>
        </w:rPr>
        <w:t>年兴安盟扎</w:t>
      </w:r>
      <w:proofErr w:type="gramStart"/>
      <w:r>
        <w:rPr>
          <w:rFonts w:hint="eastAsia"/>
          <w:b/>
          <w:bCs/>
          <w:sz w:val="36"/>
          <w:szCs w:val="36"/>
        </w:rPr>
        <w:t>赉</w:t>
      </w:r>
      <w:proofErr w:type="gramEnd"/>
      <w:r>
        <w:rPr>
          <w:rFonts w:hint="eastAsia"/>
          <w:b/>
          <w:bCs/>
          <w:sz w:val="36"/>
          <w:szCs w:val="36"/>
        </w:rPr>
        <w:t>特旗高标准农田</w:t>
      </w:r>
    </w:p>
    <w:p w14:paraId="2C59430D" w14:textId="77777777" w:rsidR="00B1106B" w:rsidRDefault="00000000">
      <w:pPr>
        <w:ind w:firstLineChars="43" w:firstLine="155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建设项目勘察设计（</w:t>
      </w:r>
      <w:r>
        <w:rPr>
          <w:rFonts w:hint="eastAsia"/>
          <w:b/>
          <w:bCs/>
          <w:sz w:val="36"/>
          <w:szCs w:val="36"/>
        </w:rPr>
        <w:t>14</w:t>
      </w:r>
      <w:r>
        <w:rPr>
          <w:rFonts w:hint="eastAsia"/>
          <w:b/>
          <w:bCs/>
          <w:sz w:val="36"/>
          <w:szCs w:val="36"/>
        </w:rPr>
        <w:t>段）</w:t>
      </w:r>
    </w:p>
    <w:p w14:paraId="776E1A31" w14:textId="77777777" w:rsidR="00B1106B" w:rsidRDefault="00000000">
      <w:pPr>
        <w:spacing w:line="800" w:lineRule="exact"/>
        <w:ind w:firstLine="800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sz w:val="40"/>
          <w:szCs w:val="40"/>
        </w:rPr>
        <w:t>现场调查、评估报告、测量、地勘</w:t>
      </w:r>
      <w:proofErr w:type="gramStart"/>
      <w:r>
        <w:rPr>
          <w:rFonts w:hint="eastAsia"/>
          <w:sz w:val="40"/>
          <w:szCs w:val="40"/>
        </w:rPr>
        <w:t>及设代</w:t>
      </w:r>
      <w:proofErr w:type="gramEnd"/>
      <w:r>
        <w:rPr>
          <w:rFonts w:hint="eastAsia"/>
          <w:sz w:val="40"/>
          <w:szCs w:val="40"/>
        </w:rPr>
        <w:t>等采购内容及要求</w:t>
      </w:r>
    </w:p>
    <w:p w14:paraId="55EFCD26" w14:textId="77777777" w:rsidR="00B1106B" w:rsidRDefault="00000000">
      <w:pPr>
        <w:spacing w:line="800" w:lineRule="exact"/>
        <w:ind w:firstLine="480"/>
        <w:rPr>
          <w:rFonts w:hint="eastAsia"/>
          <w:szCs w:val="20"/>
        </w:rPr>
      </w:pPr>
      <w:r>
        <w:rPr>
          <w:szCs w:val="20"/>
        </w:rPr>
        <w:t xml:space="preserve"> </w:t>
      </w:r>
    </w:p>
    <w:p w14:paraId="6B9E14AD" w14:textId="77777777" w:rsidR="00B1106B" w:rsidRDefault="00B1106B">
      <w:pPr>
        <w:adjustRightInd w:val="0"/>
        <w:snapToGrid w:val="0"/>
        <w:ind w:firstLine="480"/>
        <w:rPr>
          <w:rFonts w:hint="eastAsia"/>
          <w:szCs w:val="30"/>
        </w:rPr>
      </w:pPr>
    </w:p>
    <w:p w14:paraId="2A8C23F0" w14:textId="77777777" w:rsidR="00B1106B" w:rsidRDefault="00B1106B">
      <w:pPr>
        <w:adjustRightInd w:val="0"/>
        <w:snapToGrid w:val="0"/>
        <w:ind w:firstLine="480"/>
        <w:rPr>
          <w:rFonts w:hint="eastAsia"/>
          <w:szCs w:val="30"/>
        </w:rPr>
      </w:pPr>
    </w:p>
    <w:p w14:paraId="5D4B8806" w14:textId="77777777" w:rsidR="00B1106B" w:rsidRDefault="00B1106B">
      <w:pPr>
        <w:spacing w:line="800" w:lineRule="exact"/>
        <w:ind w:firstLine="640"/>
        <w:rPr>
          <w:rFonts w:hint="eastAsia"/>
          <w:sz w:val="32"/>
          <w:szCs w:val="22"/>
        </w:rPr>
      </w:pPr>
    </w:p>
    <w:p w14:paraId="35AE4637" w14:textId="77777777" w:rsidR="00B1106B" w:rsidRDefault="00B1106B">
      <w:pPr>
        <w:spacing w:line="800" w:lineRule="exact"/>
        <w:ind w:firstLine="640"/>
        <w:rPr>
          <w:rFonts w:hint="eastAsia"/>
          <w:sz w:val="32"/>
          <w:szCs w:val="22"/>
        </w:rPr>
      </w:pPr>
    </w:p>
    <w:p w14:paraId="79C8855E" w14:textId="77777777" w:rsidR="00B1106B" w:rsidRDefault="00B1106B">
      <w:pPr>
        <w:adjustRightInd w:val="0"/>
        <w:snapToGrid w:val="0"/>
        <w:ind w:firstLine="480"/>
        <w:rPr>
          <w:rFonts w:hint="eastAsia"/>
          <w:szCs w:val="30"/>
        </w:rPr>
      </w:pPr>
    </w:p>
    <w:p w14:paraId="1CB15BBD" w14:textId="77777777" w:rsidR="00B1106B" w:rsidRDefault="00B1106B">
      <w:pPr>
        <w:adjustRightInd w:val="0"/>
        <w:snapToGrid w:val="0"/>
        <w:ind w:firstLine="480"/>
        <w:rPr>
          <w:rFonts w:hint="eastAsia"/>
          <w:szCs w:val="30"/>
        </w:rPr>
      </w:pPr>
    </w:p>
    <w:p w14:paraId="5B192D69" w14:textId="77777777" w:rsidR="00B1106B" w:rsidRDefault="00000000">
      <w:pPr>
        <w:spacing w:line="800" w:lineRule="exact"/>
        <w:ind w:firstLine="640"/>
        <w:rPr>
          <w:rFonts w:eastAsiaTheme="minorEastAsia" w:hint="eastAsia"/>
          <w:sz w:val="32"/>
          <w:szCs w:val="22"/>
        </w:rPr>
      </w:pPr>
      <w:r>
        <w:rPr>
          <w:rFonts w:hint="eastAsia"/>
          <w:sz w:val="32"/>
          <w:szCs w:val="22"/>
        </w:rPr>
        <w:t xml:space="preserve">  </w:t>
      </w:r>
    </w:p>
    <w:p w14:paraId="6FF0077C" w14:textId="77777777" w:rsidR="00B1106B" w:rsidRDefault="00B1106B">
      <w:pPr>
        <w:spacing w:line="800" w:lineRule="exact"/>
        <w:ind w:firstLine="640"/>
        <w:rPr>
          <w:rFonts w:hint="eastAsia"/>
          <w:sz w:val="32"/>
          <w:szCs w:val="22"/>
        </w:rPr>
      </w:pPr>
    </w:p>
    <w:p w14:paraId="665C00ED" w14:textId="77777777" w:rsidR="00B1106B" w:rsidRDefault="00B1106B">
      <w:pPr>
        <w:spacing w:line="800" w:lineRule="exact"/>
        <w:ind w:firstLine="640"/>
        <w:rPr>
          <w:rFonts w:hint="eastAsia"/>
          <w:sz w:val="32"/>
          <w:szCs w:val="22"/>
        </w:rPr>
      </w:pPr>
    </w:p>
    <w:p w14:paraId="729C7F0D" w14:textId="77777777" w:rsidR="00B1106B" w:rsidRDefault="00B1106B">
      <w:pPr>
        <w:spacing w:line="800" w:lineRule="exact"/>
        <w:ind w:firstLine="640"/>
        <w:rPr>
          <w:rFonts w:hint="eastAsia"/>
          <w:sz w:val="32"/>
          <w:szCs w:val="22"/>
        </w:rPr>
      </w:pPr>
    </w:p>
    <w:p w14:paraId="78C318B2" w14:textId="77777777" w:rsidR="00B1106B" w:rsidRDefault="00000000">
      <w:pPr>
        <w:ind w:firstLine="88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br w:type="page"/>
      </w:r>
    </w:p>
    <w:p w14:paraId="6F9751FB" w14:textId="77777777" w:rsidR="00B1106B" w:rsidRDefault="00000000">
      <w:pPr>
        <w:spacing w:line="360" w:lineRule="auto"/>
        <w:ind w:firstLine="480"/>
        <w:jc w:val="left"/>
        <w:rPr>
          <w:rFonts w:hint="eastAsia"/>
        </w:rPr>
      </w:pPr>
      <w:r>
        <w:rPr>
          <w:rFonts w:hint="eastAsia"/>
        </w:rPr>
        <w:lastRenderedPageBreak/>
        <w:t>工作内容包括：现场调查、测量、地勘、评估报告及后续现场服务。</w:t>
      </w:r>
    </w:p>
    <w:p w14:paraId="1B310AFD" w14:textId="77777777" w:rsidR="00B1106B" w:rsidRDefault="00000000">
      <w:pPr>
        <w:spacing w:line="360" w:lineRule="auto"/>
        <w:ind w:firstLine="480"/>
        <w:jc w:val="left"/>
        <w:rPr>
          <w:rFonts w:hint="eastAsia"/>
        </w:rPr>
      </w:pPr>
      <w:r>
        <w:rPr>
          <w:rFonts w:hint="eastAsia"/>
        </w:rPr>
        <w:t>各项委托工作具体要求如下：</w:t>
      </w:r>
    </w:p>
    <w:p w14:paraId="437F48AD" w14:textId="77777777" w:rsidR="00B1106B" w:rsidRDefault="00000000">
      <w:pPr>
        <w:spacing w:line="360" w:lineRule="auto"/>
        <w:ind w:firstLine="480"/>
        <w:jc w:val="left"/>
        <w:outlineLvl w:val="0"/>
        <w:rPr>
          <w:rFonts w:hint="eastAsia"/>
          <w:b/>
          <w:bCs/>
        </w:rPr>
      </w:pPr>
      <w:r>
        <w:rPr>
          <w:rFonts w:eastAsiaTheme="minorEastAsia" w:hint="eastAsia"/>
          <w:b/>
          <w:bCs/>
        </w:rPr>
        <w:t>一、</w:t>
      </w:r>
      <w:r>
        <w:rPr>
          <w:rFonts w:hint="eastAsia"/>
          <w:b/>
          <w:bCs/>
        </w:rPr>
        <w:t>现场调查</w:t>
      </w:r>
    </w:p>
    <w:p w14:paraId="0513FA9B" w14:textId="77777777" w:rsidR="00B1106B" w:rsidRDefault="00000000">
      <w:pPr>
        <w:spacing w:line="360" w:lineRule="auto"/>
        <w:ind w:firstLine="480"/>
        <w:jc w:val="left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历史项目核实，结合“十二五”</w:t>
      </w:r>
      <w:proofErr w:type="gramStart"/>
      <w:r>
        <w:rPr>
          <w:rFonts w:hint="eastAsia"/>
        </w:rPr>
        <w:t>项目库并到</w:t>
      </w:r>
      <w:proofErr w:type="gramEnd"/>
      <w:r>
        <w:rPr>
          <w:rFonts w:hint="eastAsia"/>
        </w:rPr>
        <w:t>项目所在村实地核实，确保改造提升项目区内上过项目，并确定项目的实施年度和实施单位</w:t>
      </w:r>
      <w:r>
        <w:rPr>
          <w:rFonts w:hint="eastAsia"/>
        </w:rPr>
        <w:t>;</w:t>
      </w:r>
    </w:p>
    <w:p w14:paraId="6A81B30B" w14:textId="77777777" w:rsidR="00B1106B" w:rsidRDefault="00000000">
      <w:pPr>
        <w:spacing w:line="360" w:lineRule="auto"/>
        <w:ind w:firstLine="480"/>
        <w:jc w:val="left"/>
        <w:rPr>
          <w:rFonts w:hint="eastAsia"/>
        </w:rPr>
      </w:pPr>
      <w:r>
        <w:rPr>
          <w:rFonts w:hint="eastAsia"/>
        </w:rPr>
        <w:t xml:space="preserve">2. </w:t>
      </w:r>
      <w:r>
        <w:t>项目区位置、地块边界、</w:t>
      </w:r>
      <w:r>
        <w:rPr>
          <w:rFonts w:hint="eastAsia"/>
        </w:rPr>
        <w:t>各</w:t>
      </w:r>
      <w:r>
        <w:t>村社会经济情况（人口、劳动力、牲畜、种植作物类型及平均产量等）</w:t>
      </w:r>
      <w:r>
        <w:rPr>
          <w:rFonts w:hint="eastAsia"/>
        </w:rPr>
        <w:t>；改造提升项目区</w:t>
      </w:r>
      <w:proofErr w:type="gramStart"/>
      <w:r>
        <w:rPr>
          <w:rFonts w:hint="eastAsia"/>
        </w:rPr>
        <w:t>需调查</w:t>
      </w:r>
      <w:proofErr w:type="gramEnd"/>
      <w:r>
        <w:rPr>
          <w:rFonts w:hint="eastAsia"/>
        </w:rPr>
        <w:t>已建项目建设年份、建设内容、现状运行情况、现状照片和相关改造提升要求；各村现状防护林情况；是否具备农情观测设施（</w:t>
      </w:r>
      <w:r>
        <w:rPr>
          <w:rFonts w:hint="eastAsia"/>
        </w:rPr>
        <w:t>20</w:t>
      </w:r>
      <w:r>
        <w:rPr>
          <w:rFonts w:hint="eastAsia"/>
        </w:rPr>
        <w:t>平方米</w:t>
      </w:r>
      <w:r>
        <w:rPr>
          <w:rFonts w:hint="eastAsia"/>
        </w:rPr>
        <w:t>/1</w:t>
      </w:r>
      <w:r>
        <w:rPr>
          <w:rFonts w:hint="eastAsia"/>
        </w:rPr>
        <w:t>套）的用地条件；</w:t>
      </w:r>
    </w:p>
    <w:p w14:paraId="0CBEA9AE" w14:textId="77777777" w:rsidR="00B1106B" w:rsidRDefault="00000000">
      <w:pPr>
        <w:spacing w:line="360" w:lineRule="auto"/>
        <w:ind w:firstLine="480"/>
        <w:jc w:val="left"/>
        <w:rPr>
          <w:rFonts w:hint="eastAsia"/>
        </w:rPr>
      </w:pPr>
      <w:r>
        <w:rPr>
          <w:rFonts w:hint="eastAsia"/>
        </w:rPr>
        <w:t xml:space="preserve">3. </w:t>
      </w:r>
      <w:r>
        <w:t>项目区</w:t>
      </w:r>
      <w:r>
        <w:rPr>
          <w:rFonts w:ascii="Times New Roman" w:hAnsi="Times New Roman" w:cs="Times New Roman" w:hint="eastAsia"/>
          <w:bCs/>
        </w:rPr>
        <w:t>地下水埋深、</w:t>
      </w:r>
      <w:r>
        <w:t>已有井位、出水量、井深、动水位、静水位、是否有常电、常电变压器配置情况（铭牌、容量、型号等）</w:t>
      </w:r>
      <w:r>
        <w:rPr>
          <w:rFonts w:hint="eastAsia"/>
        </w:rPr>
        <w:t>；</w:t>
      </w:r>
    </w:p>
    <w:p w14:paraId="09803548" w14:textId="77777777" w:rsidR="00B1106B" w:rsidRDefault="00000000">
      <w:pPr>
        <w:spacing w:line="360" w:lineRule="auto"/>
        <w:ind w:firstLine="480"/>
        <w:jc w:val="left"/>
        <w:rPr>
          <w:rFonts w:hint="eastAsia"/>
        </w:rPr>
      </w:pPr>
      <w:r>
        <w:rPr>
          <w:rFonts w:hint="eastAsia"/>
        </w:rPr>
        <w:t xml:space="preserve">4. </w:t>
      </w:r>
      <w:r>
        <w:t>项目区内道路情况调查（起始点、路宽、是否在项目区内、是否为断头路等），翻浆路段调查，拟建</w:t>
      </w:r>
      <w:proofErr w:type="gramStart"/>
      <w:r>
        <w:t>涵</w:t>
      </w:r>
      <w:proofErr w:type="gramEnd"/>
      <w:r>
        <w:t>桥位置（包括影像资料），按照</w:t>
      </w:r>
      <w:proofErr w:type="gramStart"/>
      <w:r>
        <w:t>道路单米投资估算</w:t>
      </w:r>
      <w:proofErr w:type="gramEnd"/>
      <w:r>
        <w:t>道路长度，按照</w:t>
      </w:r>
      <w:r>
        <w:t>120%</w:t>
      </w:r>
      <w:r>
        <w:t>的路长进行测量，拟建道路按照重要程度排序</w:t>
      </w:r>
      <w:r>
        <w:rPr>
          <w:rFonts w:hint="eastAsia"/>
        </w:rPr>
        <w:t>；</w:t>
      </w:r>
    </w:p>
    <w:p w14:paraId="1688C00F" w14:textId="77777777" w:rsidR="00B1106B" w:rsidRDefault="00000000">
      <w:pPr>
        <w:spacing w:line="360" w:lineRule="auto"/>
        <w:ind w:firstLine="480"/>
        <w:jc w:val="left"/>
        <w:rPr>
          <w:rFonts w:hint="eastAsia"/>
        </w:rPr>
      </w:pPr>
      <w:r>
        <w:rPr>
          <w:rFonts w:hint="eastAsia"/>
        </w:rPr>
        <w:t xml:space="preserve">5. </w:t>
      </w:r>
      <w:r>
        <w:t>项目区排水沟现状情况调查，排水出路调查，渠上</w:t>
      </w:r>
      <w:proofErr w:type="gramStart"/>
      <w:r>
        <w:t>涵</w:t>
      </w:r>
      <w:proofErr w:type="gramEnd"/>
      <w:r>
        <w:t>情况调查等</w:t>
      </w:r>
      <w:r>
        <w:rPr>
          <w:rFonts w:hint="eastAsia"/>
        </w:rPr>
        <w:t>；</w:t>
      </w:r>
    </w:p>
    <w:p w14:paraId="173CBC12" w14:textId="77777777" w:rsidR="00B1106B" w:rsidRDefault="00000000">
      <w:pPr>
        <w:spacing w:line="360" w:lineRule="auto"/>
        <w:ind w:firstLine="480"/>
        <w:jc w:val="left"/>
        <w:rPr>
          <w:rFonts w:hint="eastAsia"/>
        </w:rPr>
      </w:pPr>
      <w:r>
        <w:rPr>
          <w:rFonts w:hint="eastAsia"/>
        </w:rPr>
        <w:t xml:space="preserve">6. </w:t>
      </w:r>
      <w:r>
        <w:t>项目区</w:t>
      </w:r>
      <w:r>
        <w:rPr>
          <w:rFonts w:hint="eastAsia"/>
        </w:rPr>
        <w:t>实际</w:t>
      </w:r>
      <w:r>
        <w:t>农田防护林现状调查</w:t>
      </w:r>
      <w:r>
        <w:rPr>
          <w:rFonts w:hint="eastAsia"/>
        </w:rPr>
        <w:t>;</w:t>
      </w:r>
    </w:p>
    <w:p w14:paraId="1007AFFF" w14:textId="77777777" w:rsidR="00B1106B" w:rsidRDefault="00000000">
      <w:pPr>
        <w:spacing w:line="360" w:lineRule="auto"/>
        <w:ind w:firstLine="480"/>
        <w:jc w:val="left"/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项目区地块确定，以三</w:t>
      </w:r>
      <w:proofErr w:type="gramStart"/>
      <w:r>
        <w:rPr>
          <w:rFonts w:hint="eastAsia"/>
        </w:rPr>
        <w:t>调数据</w:t>
      </w:r>
      <w:proofErr w:type="gramEnd"/>
      <w:r>
        <w:rPr>
          <w:rFonts w:hint="eastAsia"/>
        </w:rPr>
        <w:t>中耕地面积为准，扣除三区三线、行洪区、自然保护区、退耕还林还草、生态红线部分和农户园子地</w:t>
      </w:r>
      <w:r>
        <w:rPr>
          <w:rFonts w:hint="eastAsia"/>
        </w:rPr>
        <w:t>;</w:t>
      </w:r>
    </w:p>
    <w:p w14:paraId="11F7789F" w14:textId="77777777" w:rsidR="00B1106B" w:rsidRDefault="00000000">
      <w:pPr>
        <w:spacing w:line="360" w:lineRule="auto"/>
        <w:ind w:firstLine="480"/>
        <w:jc w:val="left"/>
        <w:rPr>
          <w:rFonts w:hint="eastAsia"/>
        </w:rPr>
      </w:pPr>
      <w:r>
        <w:rPr>
          <w:rFonts w:hint="eastAsia"/>
        </w:rPr>
        <w:t xml:space="preserve">8. </w:t>
      </w:r>
      <w:r>
        <w:t>项目区</w:t>
      </w:r>
      <w:r>
        <w:rPr>
          <w:rFonts w:hint="eastAsia"/>
        </w:rPr>
        <w:t>附件</w:t>
      </w:r>
      <w:r>
        <w:t>材料。矢量数据、电力工程线路</w:t>
      </w:r>
      <w:r>
        <w:t>T</w:t>
      </w:r>
      <w:r>
        <w:t>接协议书、主要材料取料点确认书、四会两确认（包括初选阶段的农户立项意愿调查会、立项准备阶段的群众观摩会、立项指标下达群众告知会、设计阶段规划方案讨论会、规划设计初步成果确认、最终设计成果确认，嘎查村召开村民代表大会，形成会议记录，并</w:t>
      </w:r>
      <w:proofErr w:type="gramStart"/>
      <w:r>
        <w:t>附会议</w:t>
      </w:r>
      <w:proofErr w:type="gramEnd"/>
      <w:r>
        <w:t>照片）</w:t>
      </w:r>
      <w:r>
        <w:rPr>
          <w:rFonts w:hint="eastAsia"/>
        </w:rPr>
        <w:t>;</w:t>
      </w:r>
    </w:p>
    <w:p w14:paraId="5DDB1AF7" w14:textId="77777777" w:rsidR="00B1106B" w:rsidRDefault="00000000">
      <w:pPr>
        <w:numPr>
          <w:ilvl w:val="0"/>
          <w:numId w:val="1"/>
        </w:numPr>
        <w:spacing w:line="360" w:lineRule="auto"/>
        <w:ind w:firstLine="480"/>
        <w:jc w:val="left"/>
        <w:rPr>
          <w:rFonts w:hint="eastAsia"/>
        </w:rPr>
      </w:pPr>
      <w:r>
        <w:rPr>
          <w:rFonts w:hint="eastAsia"/>
        </w:rPr>
        <w:t>各乡镇村子联系方式汇总表。</w:t>
      </w:r>
    </w:p>
    <w:p w14:paraId="39A66034" w14:textId="77777777" w:rsidR="00B1106B" w:rsidRDefault="00000000">
      <w:pPr>
        <w:spacing w:line="360" w:lineRule="auto"/>
        <w:ind w:firstLine="480"/>
        <w:jc w:val="left"/>
        <w:outlineLvl w:val="0"/>
        <w:rPr>
          <w:rFonts w:eastAsiaTheme="minorEastAsia" w:hint="eastAsia"/>
          <w:b/>
          <w:bCs/>
        </w:rPr>
      </w:pPr>
      <w:r>
        <w:rPr>
          <w:rFonts w:eastAsiaTheme="minorEastAsia" w:hint="eastAsia"/>
          <w:b/>
          <w:bCs/>
        </w:rPr>
        <w:t>二</w:t>
      </w:r>
      <w:r>
        <w:rPr>
          <w:rFonts w:hint="eastAsia"/>
          <w:b/>
          <w:bCs/>
        </w:rPr>
        <w:t>、</w:t>
      </w:r>
      <w:r>
        <w:rPr>
          <w:rFonts w:eastAsiaTheme="minorEastAsia" w:hint="eastAsia"/>
          <w:b/>
          <w:bCs/>
        </w:rPr>
        <w:t xml:space="preserve"> 测量</w:t>
      </w:r>
    </w:p>
    <w:p w14:paraId="3EC58900" w14:textId="77777777" w:rsidR="00B1106B" w:rsidRDefault="00000000">
      <w:pPr>
        <w:spacing w:line="360" w:lineRule="auto"/>
        <w:ind w:firstLine="480"/>
        <w:jc w:val="left"/>
        <w:rPr>
          <w:rFonts w:hint="eastAsia"/>
        </w:rPr>
      </w:pPr>
      <w:r>
        <w:rPr>
          <w:rFonts w:hint="eastAsia"/>
        </w:rPr>
        <w:lastRenderedPageBreak/>
        <w:t>项目区内地形图测量内容包括：农用井、输配电线、机耕路、沟渠、拟建桥涵等。</w:t>
      </w:r>
    </w:p>
    <w:p w14:paraId="3B25A43C" w14:textId="77777777" w:rsidR="00B1106B" w:rsidRDefault="00000000">
      <w:pPr>
        <w:spacing w:line="360" w:lineRule="auto"/>
        <w:ind w:firstLine="480"/>
        <w:jc w:val="left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1.</w:t>
      </w:r>
      <w:r>
        <w:rPr>
          <w:rFonts w:ascii="Times New Roman" w:hAnsi="Times New Roman" w:cs="Times New Roman" w:hint="eastAsia"/>
          <w:bCs/>
        </w:rPr>
        <w:t>全乡的正射影像、三维影像，测量精度</w:t>
      </w:r>
      <w:r>
        <w:rPr>
          <w:rFonts w:ascii="Times New Roman" w:hAnsi="Times New Roman" w:cs="Times New Roman" w:hint="eastAsia"/>
          <w:bCs/>
        </w:rPr>
        <w:t>1:1000</w:t>
      </w:r>
      <w:r>
        <w:rPr>
          <w:rFonts w:ascii="Times New Roman" w:hAnsi="Times New Roman" w:cs="Times New Roman" w:hint="eastAsia"/>
          <w:bCs/>
        </w:rPr>
        <w:t>。</w:t>
      </w:r>
    </w:p>
    <w:p w14:paraId="2E1A6678" w14:textId="77777777" w:rsidR="00B1106B" w:rsidRDefault="00000000">
      <w:pPr>
        <w:spacing w:line="360" w:lineRule="auto"/>
        <w:ind w:firstLine="480"/>
        <w:jc w:val="left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2.</w:t>
      </w:r>
      <w:r>
        <w:rPr>
          <w:rFonts w:ascii="Times New Roman" w:hAnsi="Times New Roman" w:cs="Times New Roman" w:hint="eastAsia"/>
          <w:bCs/>
        </w:rPr>
        <w:t>农用井</w:t>
      </w:r>
    </w:p>
    <w:p w14:paraId="45D9C6CF" w14:textId="77777777" w:rsidR="00B1106B" w:rsidRDefault="00000000">
      <w:pPr>
        <w:spacing w:line="360" w:lineRule="auto"/>
        <w:ind w:firstLine="480"/>
        <w:rPr>
          <w:rFonts w:ascii="Times New Roman" w:hAnsi="Times New Roman" w:cs="Times New Roman"/>
          <w:highlight w:val="red"/>
        </w:rPr>
      </w:pPr>
      <w:r>
        <w:rPr>
          <w:rFonts w:ascii="Times New Roman" w:hAnsi="Times New Roman" w:cs="Times New Roman" w:hint="eastAsia"/>
        </w:rPr>
        <w:t>农用井的平面图，比例</w:t>
      </w:r>
      <w:r>
        <w:rPr>
          <w:rFonts w:ascii="Times New Roman" w:hAnsi="Times New Roman" w:cs="Times New Roman" w:hint="eastAsia"/>
        </w:rPr>
        <w:t>1:1000</w:t>
      </w:r>
      <w:r>
        <w:rPr>
          <w:rFonts w:ascii="Times New Roman" w:hAnsi="Times New Roman" w:cs="Times New Roman" w:hint="eastAsia"/>
        </w:rPr>
        <w:t>；标明井的平面</w:t>
      </w:r>
      <w:r>
        <w:rPr>
          <w:rFonts w:ascii="Times New Roman" w:hAnsi="Times New Roman" w:cs="Times New Roman" w:hint="eastAsia"/>
        </w:rPr>
        <w:t>X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Y</w:t>
      </w:r>
      <w:r>
        <w:rPr>
          <w:rFonts w:ascii="Times New Roman" w:hAnsi="Times New Roman" w:cs="Times New Roman" w:hint="eastAsia"/>
        </w:rPr>
        <w:t>坐标；标明原有井位和拟建井位。</w:t>
      </w:r>
      <w:proofErr w:type="gramStart"/>
      <w:r>
        <w:rPr>
          <w:rFonts w:ascii="Times New Roman" w:hAnsi="Times New Roman" w:cs="Times New Roman" w:hint="eastAsia"/>
        </w:rPr>
        <w:t>各井间距</w:t>
      </w:r>
      <w:proofErr w:type="gramEnd"/>
      <w:r>
        <w:rPr>
          <w:rFonts w:ascii="Times New Roman" w:hAnsi="Times New Roman" w:cs="Times New Roman" w:hint="eastAsia"/>
        </w:rPr>
        <w:t>应在</w:t>
      </w:r>
      <w:r>
        <w:rPr>
          <w:rFonts w:ascii="Times New Roman" w:hAnsi="Times New Roman" w:cs="Times New Roman" w:hint="eastAsia"/>
        </w:rPr>
        <w:t>300m</w:t>
      </w:r>
      <w:r>
        <w:rPr>
          <w:rFonts w:ascii="Times New Roman" w:hAnsi="Times New Roman" w:cs="Times New Roman" w:hint="eastAsia"/>
        </w:rPr>
        <w:t>左右，单</w:t>
      </w:r>
      <w:proofErr w:type="gramStart"/>
      <w:r>
        <w:rPr>
          <w:rFonts w:ascii="Times New Roman" w:hAnsi="Times New Roman" w:cs="Times New Roman" w:hint="eastAsia"/>
        </w:rPr>
        <w:t>井控制</w:t>
      </w:r>
      <w:proofErr w:type="gramEnd"/>
      <w:r>
        <w:rPr>
          <w:rFonts w:ascii="Times New Roman" w:hAnsi="Times New Roman" w:cs="Times New Roman" w:hint="eastAsia"/>
        </w:rPr>
        <w:t>面积约</w:t>
      </w:r>
      <w:r>
        <w:rPr>
          <w:rFonts w:ascii="Times New Roman" w:hAnsi="Times New Roman" w:cs="Times New Roman" w:hint="eastAsia"/>
        </w:rPr>
        <w:t>120</w:t>
      </w:r>
      <w:r>
        <w:rPr>
          <w:rFonts w:ascii="Times New Roman" w:hAnsi="Times New Roman" w:cs="Times New Roman" w:hint="eastAsia"/>
        </w:rPr>
        <w:t>亩；</w:t>
      </w:r>
    </w:p>
    <w:p w14:paraId="4EACDC66" w14:textId="77777777" w:rsidR="00B1106B" w:rsidRDefault="00000000">
      <w:pPr>
        <w:spacing w:line="3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调查原有井位，包括机耕井和自来水井，包括已废弃的和在用的，调查井深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井直径及出水情况，每个</w:t>
      </w:r>
      <w:proofErr w:type="gramStart"/>
      <w:r>
        <w:rPr>
          <w:rFonts w:ascii="Times New Roman" w:hAnsi="Times New Roman" w:cs="Times New Roman" w:hint="eastAsia"/>
        </w:rPr>
        <w:t>井拍摄</w:t>
      </w:r>
      <w:proofErr w:type="gramEnd"/>
      <w:r>
        <w:rPr>
          <w:rFonts w:ascii="Times New Roman" w:hAnsi="Times New Roman" w:cs="Times New Roman" w:hint="eastAsia"/>
        </w:rPr>
        <w:t>现状照片</w:t>
      </w:r>
      <w:r>
        <w:rPr>
          <w:rFonts w:ascii="Times New Roman" w:hAnsi="Times New Roman" w:cs="Times New Roman" w:hint="eastAsia"/>
        </w:rPr>
        <w:t>1-2</w:t>
      </w:r>
      <w:r>
        <w:rPr>
          <w:rFonts w:ascii="Times New Roman" w:hAnsi="Times New Roman" w:cs="Times New Roman" w:hint="eastAsia"/>
        </w:rPr>
        <w:t>；</w:t>
      </w:r>
    </w:p>
    <w:p w14:paraId="58900FCB" w14:textId="77777777" w:rsidR="00B1106B" w:rsidRDefault="00000000">
      <w:pPr>
        <w:spacing w:line="3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初步确定拟建井位，应布置于地头地尾，需井位所在耕地所属村民的签字确认函及签字的现场照片</w:t>
      </w:r>
      <w:r>
        <w:rPr>
          <w:rFonts w:ascii="Times New Roman" w:eastAsiaTheme="minorEastAsia" w:hAnsi="Times New Roman" w:cs="Times New Roman"/>
        </w:rPr>
        <w:t>（</w:t>
      </w:r>
      <w:r>
        <w:rPr>
          <w:rFonts w:ascii="Times New Roman" w:hAnsi="Times New Roman" w:cs="Times New Roman" w:hint="eastAsia"/>
        </w:rPr>
        <w:t>由</w:t>
      </w:r>
      <w:r>
        <w:rPr>
          <w:rFonts w:ascii="Times New Roman" w:eastAsiaTheme="minorEastAsia" w:hAnsi="Times New Roman" w:cs="Times New Roman"/>
        </w:rPr>
        <w:t>村书记</w:t>
      </w:r>
      <w:r>
        <w:rPr>
          <w:rFonts w:ascii="Times New Roman" w:eastAsiaTheme="minorEastAsia" w:hAnsi="Times New Roman" w:cs="Times New Roman"/>
        </w:rPr>
        <w:t>/</w:t>
      </w:r>
      <w:r>
        <w:rPr>
          <w:rFonts w:ascii="Times New Roman" w:eastAsiaTheme="minorEastAsia" w:hAnsi="Times New Roman" w:cs="Times New Roman"/>
        </w:rPr>
        <w:t>镇</w:t>
      </w:r>
      <w:r>
        <w:rPr>
          <w:rFonts w:ascii="Times New Roman" w:eastAsiaTheme="minorEastAsia" w:hAnsi="Times New Roman" w:cs="Times New Roman"/>
        </w:rPr>
        <w:t>/</w:t>
      </w:r>
      <w:r>
        <w:rPr>
          <w:rFonts w:ascii="Times New Roman" w:eastAsiaTheme="minorEastAsia" w:hAnsi="Times New Roman" w:cs="Times New Roman"/>
        </w:rPr>
        <w:t>农</w:t>
      </w:r>
      <w:r>
        <w:rPr>
          <w:rFonts w:ascii="Times New Roman" w:hAnsi="Times New Roman" w:cs="Times New Roman" w:hint="eastAsia"/>
        </w:rPr>
        <w:t>科</w:t>
      </w:r>
      <w:r>
        <w:rPr>
          <w:rFonts w:ascii="Times New Roman" w:eastAsiaTheme="minorEastAsia" w:hAnsi="Times New Roman" w:cs="Times New Roman"/>
        </w:rPr>
        <w:t>局</w:t>
      </w:r>
      <w:r>
        <w:rPr>
          <w:rFonts w:ascii="Times New Roman" w:hAnsi="Times New Roman" w:cs="Times New Roman" w:hint="eastAsia"/>
        </w:rPr>
        <w:t>等协调</w:t>
      </w:r>
      <w:r>
        <w:rPr>
          <w:rFonts w:ascii="Times New Roman" w:eastAsiaTheme="minorEastAsia" w:hAnsi="Times New Roman" w:cs="Times New Roman"/>
        </w:rPr>
        <w:t>）</w:t>
      </w:r>
      <w:r>
        <w:rPr>
          <w:rFonts w:ascii="Times New Roman" w:hAnsi="Times New Roman" w:cs="Times New Roman" w:hint="eastAsia"/>
        </w:rPr>
        <w:t>。</w:t>
      </w:r>
    </w:p>
    <w:p w14:paraId="29BAB750" w14:textId="77777777" w:rsidR="00B1106B" w:rsidRDefault="00000000">
      <w:pPr>
        <w:spacing w:line="360" w:lineRule="auto"/>
        <w:ind w:firstLine="480"/>
        <w:jc w:val="left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3.</w:t>
      </w:r>
      <w:r>
        <w:rPr>
          <w:rFonts w:ascii="Times New Roman" w:hAnsi="Times New Roman" w:cs="Times New Roman" w:hint="eastAsia"/>
          <w:bCs/>
        </w:rPr>
        <w:t>机耕路</w:t>
      </w:r>
    </w:p>
    <w:p w14:paraId="7B17465C" w14:textId="77777777" w:rsidR="00B1106B" w:rsidRDefault="00000000">
      <w:pPr>
        <w:spacing w:line="360" w:lineRule="auto"/>
        <w:ind w:firstLineChars="175" w:firstLine="42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 w:hint="eastAsia"/>
        </w:rPr>
        <w:t xml:space="preserve">3.1 </w:t>
      </w:r>
      <w:r>
        <w:rPr>
          <w:rFonts w:ascii="Times New Roman" w:hAnsi="Times New Roman" w:cs="Times New Roman" w:hint="eastAsia"/>
        </w:rPr>
        <w:t>机耕路的平面图，比例</w:t>
      </w:r>
      <w:r>
        <w:rPr>
          <w:rFonts w:ascii="Times New Roman" w:hAnsi="Times New Roman" w:cs="Times New Roman" w:hint="eastAsia"/>
        </w:rPr>
        <w:t>1:1000</w:t>
      </w:r>
      <w:r>
        <w:rPr>
          <w:rFonts w:ascii="Times New Roman" w:hAnsi="Times New Roman" w:cs="Times New Roman" w:hint="eastAsia"/>
        </w:rPr>
        <w:t>；纵断面图，比例</w:t>
      </w:r>
      <w:r>
        <w:rPr>
          <w:rFonts w:ascii="Times New Roman" w:hAnsi="Times New Roman" w:cs="Times New Roman" w:hint="eastAsia"/>
        </w:rPr>
        <w:t>1:1000</w:t>
      </w:r>
      <w:r>
        <w:rPr>
          <w:rFonts w:ascii="Times New Roman" w:hAnsi="Times New Roman" w:cs="Times New Roman" w:hint="eastAsia"/>
        </w:rPr>
        <w:t>；典型横断面图，比例</w:t>
      </w:r>
      <w:r>
        <w:rPr>
          <w:rFonts w:ascii="Times New Roman" w:hAnsi="Times New Roman" w:cs="Times New Roman" w:hint="eastAsia"/>
        </w:rPr>
        <w:t>1:100</w:t>
      </w:r>
      <w:r>
        <w:rPr>
          <w:rFonts w:ascii="Times New Roman" w:hAnsi="Times New Roman" w:cs="Times New Roman" w:hint="eastAsia"/>
        </w:rPr>
        <w:t>。平面范围包括道路两侧各</w:t>
      </w:r>
      <w:r>
        <w:rPr>
          <w:rFonts w:ascii="Times New Roman" w:hAnsi="Times New Roman" w:cs="Times New Roman" w:hint="eastAsia"/>
        </w:rPr>
        <w:t>5m</w:t>
      </w:r>
      <w:r>
        <w:rPr>
          <w:rFonts w:ascii="Times New Roman" w:hAnsi="Times New Roman" w:cs="Times New Roman" w:hint="eastAsia"/>
        </w:rPr>
        <w:t>范围。道路典型横断面图可给出代表性道路横断面图，每条道路</w:t>
      </w:r>
      <w:r>
        <w:rPr>
          <w:rFonts w:ascii="Times New Roman" w:hAnsi="Times New Roman" w:cs="Times New Roman" w:hint="eastAsia"/>
        </w:rPr>
        <w:t>3-5</w:t>
      </w:r>
      <w:r>
        <w:rPr>
          <w:rFonts w:ascii="Times New Roman" w:hAnsi="Times New Roman" w:cs="Times New Roman" w:hint="eastAsia"/>
        </w:rPr>
        <w:t>个。如果道路边有沟渠的需与沟渠一同测量，沟渠测量要求见</w:t>
      </w:r>
      <w:r>
        <w:rPr>
          <w:rFonts w:ascii="Times New Roman" w:hAnsi="Times New Roman" w:cs="Times New Roman" w:hint="eastAsia"/>
        </w:rPr>
        <w:t>4.2</w:t>
      </w:r>
      <w:r>
        <w:rPr>
          <w:rFonts w:ascii="Times New Roman" w:hAnsi="Times New Roman" w:cs="Times New Roman" w:hint="eastAsia"/>
        </w:rPr>
        <w:t>；</w:t>
      </w:r>
    </w:p>
    <w:p w14:paraId="46F33082" w14:textId="77777777" w:rsidR="00B1106B" w:rsidRDefault="00000000">
      <w:pPr>
        <w:spacing w:line="360" w:lineRule="auto"/>
        <w:ind w:firstLine="48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 w:hint="eastAsia"/>
        </w:rPr>
        <w:t xml:space="preserve">3.2 </w:t>
      </w:r>
      <w:r>
        <w:rPr>
          <w:rFonts w:ascii="Times New Roman" w:hAnsi="Times New Roman" w:cs="Times New Roman" w:hint="eastAsia"/>
        </w:rPr>
        <w:t>道路现有宽度必须在</w:t>
      </w:r>
      <w:r>
        <w:rPr>
          <w:rFonts w:ascii="Times New Roman" w:hAnsi="Times New Roman" w:cs="Times New Roman" w:hint="eastAsia"/>
        </w:rPr>
        <w:t>3.6m</w:t>
      </w:r>
      <w:r>
        <w:rPr>
          <w:rFonts w:ascii="Times New Roman" w:hAnsi="Times New Roman" w:cs="Times New Roman" w:hint="eastAsia"/>
        </w:rPr>
        <w:t>以上，如果现有道路宽度不足</w:t>
      </w:r>
      <w:r>
        <w:rPr>
          <w:rFonts w:ascii="Times New Roman" w:hAnsi="Times New Roman" w:cs="Times New Roman" w:hint="eastAsia"/>
        </w:rPr>
        <w:t>3.6m</w:t>
      </w:r>
      <w:r>
        <w:rPr>
          <w:rFonts w:ascii="Times New Roman" w:hAnsi="Times New Roman" w:cs="Times New Roman" w:hint="eastAsia"/>
        </w:rPr>
        <w:t>，需要行政村提供居民同意占地承诺书，否则不予测量；</w:t>
      </w:r>
    </w:p>
    <w:p w14:paraId="7A98B314" w14:textId="77777777" w:rsidR="00B1106B" w:rsidRDefault="00000000">
      <w:pPr>
        <w:spacing w:line="360" w:lineRule="auto"/>
        <w:ind w:firstLine="48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 w:hint="eastAsia"/>
        </w:rPr>
        <w:t xml:space="preserve">3.3 </w:t>
      </w:r>
      <w:r>
        <w:rPr>
          <w:rFonts w:ascii="Times New Roman" w:hAnsi="Times New Roman" w:cs="Times New Roman" w:hint="eastAsia"/>
        </w:rPr>
        <w:t>每条道路至少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张反映现有路况的照片；</w:t>
      </w:r>
      <w:proofErr w:type="gramStart"/>
      <w:r>
        <w:rPr>
          <w:rFonts w:ascii="Times New Roman" w:hAnsi="Times New Roman" w:cs="Times New Roman" w:hint="eastAsia"/>
        </w:rPr>
        <w:t>需要换基的</w:t>
      </w:r>
      <w:proofErr w:type="gramEnd"/>
      <w:r>
        <w:rPr>
          <w:rFonts w:ascii="Times New Roman" w:hAnsi="Times New Roman" w:cs="Times New Roman" w:hint="eastAsia"/>
        </w:rPr>
        <w:t>路段要有起点和终点坐标，</w:t>
      </w:r>
      <w:proofErr w:type="gramStart"/>
      <w:r>
        <w:rPr>
          <w:rFonts w:ascii="Times New Roman" w:hAnsi="Times New Roman" w:cs="Times New Roman" w:hint="eastAsia"/>
        </w:rPr>
        <w:t>提出换基深度</w:t>
      </w:r>
      <w:proofErr w:type="gramEnd"/>
      <w:r>
        <w:rPr>
          <w:rFonts w:ascii="Times New Roman" w:hAnsi="Times New Roman" w:cs="Times New Roman" w:hint="eastAsia"/>
        </w:rPr>
        <w:t>，增加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张</w:t>
      </w:r>
      <w:proofErr w:type="gramStart"/>
      <w:r>
        <w:rPr>
          <w:rFonts w:ascii="Times New Roman" w:hAnsi="Times New Roman" w:cs="Times New Roman" w:hint="eastAsia"/>
        </w:rPr>
        <w:t>需要换基路段</w:t>
      </w:r>
      <w:proofErr w:type="gramEnd"/>
      <w:r>
        <w:rPr>
          <w:rFonts w:ascii="Times New Roman" w:hAnsi="Times New Roman" w:cs="Times New Roman" w:hint="eastAsia"/>
        </w:rPr>
        <w:t>照片；</w:t>
      </w:r>
    </w:p>
    <w:p w14:paraId="4F1B0DE3" w14:textId="77777777" w:rsidR="00B1106B" w:rsidRDefault="00000000">
      <w:pPr>
        <w:spacing w:line="3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3.4 </w:t>
      </w:r>
      <w:r>
        <w:rPr>
          <w:rFonts w:ascii="Times New Roman" w:hAnsi="Times New Roman" w:cs="Times New Roman" w:hint="eastAsia"/>
        </w:rPr>
        <w:t>除上述要求外，调查时应标明：</w:t>
      </w:r>
    </w:p>
    <w:p w14:paraId="5BF08E9C" w14:textId="77777777" w:rsidR="00B1106B" w:rsidRDefault="00000000">
      <w:pPr>
        <w:spacing w:line="360" w:lineRule="auto"/>
        <w:ind w:firstLine="48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eastAsiaTheme="minorEastAsia" w:hAnsi="Times New Roman" w:cs="Times New Roman"/>
        </w:rPr>
        <w:t>现状路宽</w:t>
      </w:r>
      <w:r>
        <w:rPr>
          <w:rFonts w:ascii="Times New Roman" w:hAnsi="Times New Roman" w:cs="Times New Roman" w:hint="eastAsia"/>
        </w:rPr>
        <w:t>；</w:t>
      </w:r>
    </w:p>
    <w:p w14:paraId="369BEC03" w14:textId="77777777" w:rsidR="00B1106B" w:rsidRDefault="00000000">
      <w:pPr>
        <w:spacing w:line="360" w:lineRule="auto"/>
        <w:ind w:firstLine="48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eastAsiaTheme="minorEastAsia" w:hAnsi="Times New Roman" w:cs="Times New Roman"/>
        </w:rPr>
        <w:t>现状路况（土路，砂石路，砖路）</w:t>
      </w:r>
      <w:r>
        <w:rPr>
          <w:rFonts w:ascii="Times New Roman" w:hAnsi="Times New Roman" w:cs="Times New Roman" w:hint="eastAsia"/>
        </w:rPr>
        <w:t>；</w:t>
      </w:r>
    </w:p>
    <w:p w14:paraId="16B9F3CD" w14:textId="77777777" w:rsidR="00B1106B" w:rsidRDefault="00000000">
      <w:pPr>
        <w:spacing w:line="360" w:lineRule="auto"/>
        <w:ind w:firstLine="48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eastAsiaTheme="minorEastAsia" w:hAnsi="Times New Roman" w:cs="Times New Roman"/>
        </w:rPr>
        <w:t>拟建路宽</w:t>
      </w:r>
      <w:r>
        <w:rPr>
          <w:rFonts w:ascii="Times New Roman" w:hAnsi="Times New Roman" w:cs="Times New Roman" w:hint="eastAsia"/>
        </w:rPr>
        <w:t>；</w:t>
      </w:r>
    </w:p>
    <w:p w14:paraId="76CAC89A" w14:textId="77777777" w:rsidR="00B1106B" w:rsidRDefault="00000000">
      <w:pPr>
        <w:spacing w:line="360" w:lineRule="auto"/>
        <w:ind w:firstLine="48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eastAsiaTheme="minorEastAsia" w:hAnsi="Times New Roman" w:cs="Times New Roman"/>
        </w:rPr>
        <w:t>拟建长度</w:t>
      </w:r>
      <w:r>
        <w:rPr>
          <w:rFonts w:ascii="Times New Roman" w:hAnsi="Times New Roman" w:cs="Times New Roman" w:hint="eastAsia"/>
        </w:rPr>
        <w:t>；</w:t>
      </w:r>
    </w:p>
    <w:p w14:paraId="5C7EA093" w14:textId="77777777" w:rsidR="00B1106B" w:rsidRDefault="00000000">
      <w:pPr>
        <w:spacing w:line="360" w:lineRule="auto"/>
        <w:ind w:firstLine="48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eastAsiaTheme="minorEastAsia" w:hAnsi="Times New Roman" w:cs="Times New Roman"/>
        </w:rPr>
        <w:t>路旁耕地</w:t>
      </w:r>
      <w:proofErr w:type="gramStart"/>
      <w:r>
        <w:rPr>
          <w:rFonts w:ascii="Times New Roman" w:eastAsiaTheme="minorEastAsia" w:hAnsi="Times New Roman" w:cs="Times New Roman"/>
        </w:rPr>
        <w:t>的垄向</w:t>
      </w:r>
      <w:proofErr w:type="gramEnd"/>
      <w:r>
        <w:rPr>
          <w:rFonts w:ascii="Times New Roman" w:eastAsiaTheme="minorEastAsia" w:hAnsi="Times New Roman" w:cs="Times New Roman"/>
        </w:rPr>
        <w:t>，</w:t>
      </w:r>
      <w:r>
        <w:rPr>
          <w:rFonts w:ascii="Times New Roman" w:hAnsi="Times New Roman" w:cs="Times New Roman" w:hint="eastAsia"/>
        </w:rPr>
        <w:t>最好选择</w:t>
      </w:r>
      <w:r>
        <w:rPr>
          <w:rFonts w:ascii="Times New Roman" w:eastAsiaTheme="minorEastAsia" w:hAnsi="Times New Roman" w:cs="Times New Roman"/>
        </w:rPr>
        <w:t>为地头路</w:t>
      </w:r>
      <w:r>
        <w:rPr>
          <w:rFonts w:ascii="Times New Roman" w:hAnsi="Times New Roman" w:cs="Times New Roman" w:hint="eastAsia"/>
        </w:rPr>
        <w:t>；</w:t>
      </w:r>
    </w:p>
    <w:p w14:paraId="00E2FF26" w14:textId="77777777" w:rsidR="00B1106B" w:rsidRDefault="00000000">
      <w:pPr>
        <w:spacing w:line="360" w:lineRule="auto"/>
        <w:ind w:firstLine="48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eastAsiaTheme="minorEastAsia" w:hAnsi="Times New Roman" w:cs="Times New Roman"/>
        </w:rPr>
        <w:t>路的重要性排序</w:t>
      </w:r>
      <w:r>
        <w:rPr>
          <w:rFonts w:ascii="Times New Roman" w:hAnsi="Times New Roman" w:cs="Times New Roman" w:hint="eastAsia"/>
        </w:rPr>
        <w:t>；</w:t>
      </w:r>
    </w:p>
    <w:p w14:paraId="1F62FCD2" w14:textId="77777777" w:rsidR="00B1106B" w:rsidRDefault="00000000">
      <w:pPr>
        <w:spacing w:line="360" w:lineRule="auto"/>
        <w:ind w:firstLine="48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eastAsiaTheme="minorEastAsia" w:hAnsi="Times New Roman" w:cs="Times New Roman"/>
        </w:rPr>
        <w:t>现状照片</w:t>
      </w:r>
      <w:r>
        <w:rPr>
          <w:rFonts w:ascii="Times New Roman" w:hAnsi="Times New Roman" w:cs="Times New Roman" w:hint="eastAsia"/>
        </w:rPr>
        <w:t>；</w:t>
      </w:r>
    </w:p>
    <w:p w14:paraId="3389B79E" w14:textId="77777777" w:rsidR="00B1106B" w:rsidRDefault="00000000">
      <w:pPr>
        <w:spacing w:line="3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 w:hint="eastAsia"/>
        </w:rPr>
        <w:t>）</w:t>
      </w:r>
      <w:proofErr w:type="gramStart"/>
      <w:r>
        <w:rPr>
          <w:rFonts w:ascii="Times New Roman" w:eastAsiaTheme="minorEastAsia" w:hAnsi="Times New Roman" w:cs="Times New Roman"/>
        </w:rPr>
        <w:t>需路两侧</w:t>
      </w:r>
      <w:proofErr w:type="gramEnd"/>
      <w:r>
        <w:rPr>
          <w:rFonts w:ascii="Times New Roman" w:eastAsiaTheme="minorEastAsia" w:hAnsi="Times New Roman" w:cs="Times New Roman"/>
        </w:rPr>
        <w:t>涉及到的耕地所属的村民的签字确认函及签字的现场照片（</w:t>
      </w:r>
      <w:r>
        <w:rPr>
          <w:rFonts w:ascii="Times New Roman" w:hAnsi="Times New Roman" w:cs="Times New Roman" w:hint="eastAsia"/>
        </w:rPr>
        <w:t>由</w:t>
      </w:r>
      <w:r>
        <w:rPr>
          <w:rFonts w:ascii="Times New Roman" w:eastAsiaTheme="minorEastAsia" w:hAnsi="Times New Roman" w:cs="Times New Roman"/>
        </w:rPr>
        <w:t>村书</w:t>
      </w:r>
      <w:r>
        <w:rPr>
          <w:rFonts w:ascii="Times New Roman" w:eastAsiaTheme="minorEastAsia" w:hAnsi="Times New Roman" w:cs="Times New Roman"/>
        </w:rPr>
        <w:lastRenderedPageBreak/>
        <w:t>记</w:t>
      </w:r>
      <w:r>
        <w:rPr>
          <w:rFonts w:ascii="Times New Roman" w:eastAsiaTheme="minorEastAsia" w:hAnsi="Times New Roman" w:cs="Times New Roman"/>
        </w:rPr>
        <w:t>/</w:t>
      </w:r>
      <w:r>
        <w:rPr>
          <w:rFonts w:ascii="Times New Roman" w:eastAsiaTheme="minorEastAsia" w:hAnsi="Times New Roman" w:cs="Times New Roman"/>
        </w:rPr>
        <w:t>镇</w:t>
      </w:r>
      <w:r>
        <w:rPr>
          <w:rFonts w:ascii="Times New Roman" w:eastAsiaTheme="minorEastAsia" w:hAnsi="Times New Roman" w:cs="Times New Roman"/>
        </w:rPr>
        <w:t>/</w:t>
      </w:r>
      <w:r>
        <w:rPr>
          <w:rFonts w:ascii="Times New Roman" w:eastAsiaTheme="minorEastAsia" w:hAnsi="Times New Roman" w:cs="Times New Roman"/>
        </w:rPr>
        <w:t>农</w:t>
      </w:r>
      <w:r>
        <w:rPr>
          <w:rFonts w:ascii="Times New Roman" w:hAnsi="Times New Roman" w:cs="Times New Roman" w:hint="eastAsia"/>
        </w:rPr>
        <w:t>科</w:t>
      </w:r>
      <w:r>
        <w:rPr>
          <w:rFonts w:ascii="Times New Roman" w:eastAsiaTheme="minorEastAsia" w:hAnsi="Times New Roman" w:cs="Times New Roman"/>
        </w:rPr>
        <w:t>局</w:t>
      </w:r>
      <w:r>
        <w:rPr>
          <w:rFonts w:ascii="Times New Roman" w:hAnsi="Times New Roman" w:cs="Times New Roman" w:hint="eastAsia"/>
        </w:rPr>
        <w:t>等</w:t>
      </w:r>
      <w:r>
        <w:rPr>
          <w:rFonts w:ascii="Times New Roman" w:eastAsiaTheme="minorEastAsia" w:hAnsi="Times New Roman" w:cs="Times New Roman"/>
        </w:rPr>
        <w:t>领导</w:t>
      </w:r>
      <w:r>
        <w:rPr>
          <w:rFonts w:ascii="Times New Roman" w:hAnsi="Times New Roman" w:cs="Times New Roman" w:hint="eastAsia"/>
        </w:rPr>
        <w:t>协调</w:t>
      </w:r>
      <w:r>
        <w:rPr>
          <w:rFonts w:ascii="Times New Roman" w:eastAsiaTheme="minorEastAsia" w:hAnsi="Times New Roman" w:cs="Times New Roman"/>
        </w:rPr>
        <w:t>）</w:t>
      </w:r>
      <w:r>
        <w:rPr>
          <w:rFonts w:ascii="Times New Roman" w:hAnsi="Times New Roman" w:cs="Times New Roman" w:hint="eastAsia"/>
        </w:rPr>
        <w:t>；</w:t>
      </w:r>
    </w:p>
    <w:p w14:paraId="4555F7A3" w14:textId="77777777" w:rsidR="00B1106B" w:rsidRDefault="00000000">
      <w:pPr>
        <w:spacing w:line="360" w:lineRule="auto"/>
        <w:ind w:firstLine="480"/>
        <w:jc w:val="left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4.</w:t>
      </w:r>
      <w:r>
        <w:rPr>
          <w:rFonts w:ascii="Times New Roman" w:hAnsi="Times New Roman" w:cs="Times New Roman" w:hint="eastAsia"/>
          <w:bCs/>
        </w:rPr>
        <w:t>沟渠</w:t>
      </w:r>
    </w:p>
    <w:p w14:paraId="0E09F223" w14:textId="77777777" w:rsidR="00B1106B" w:rsidRDefault="00000000">
      <w:pPr>
        <w:spacing w:line="3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4.1 1:500</w:t>
      </w:r>
      <w:r>
        <w:rPr>
          <w:rFonts w:ascii="Times New Roman" w:hAnsi="Times New Roman" w:cs="Times New Roman" w:hint="eastAsia"/>
        </w:rPr>
        <w:t>地形图，测绘沟渠走势、水边线、岸坡边线、关键节点，提供纵、横断面图，</w:t>
      </w:r>
      <w:r>
        <w:rPr>
          <w:rFonts w:ascii="Times New Roman" w:hAnsi="Times New Roman" w:cs="Times New Roman" w:hint="eastAsia"/>
        </w:rPr>
        <w:t>100m</w:t>
      </w:r>
      <w:r>
        <w:rPr>
          <w:rFonts w:ascii="Times New Roman" w:hAnsi="Times New Roman" w:cs="Times New Roman" w:hint="eastAsia"/>
        </w:rPr>
        <w:t>一个。横断面图应有两侧高地、岸坡、水边、河底、</w:t>
      </w:r>
      <w:proofErr w:type="gramStart"/>
      <w:r>
        <w:rPr>
          <w:rFonts w:ascii="Times New Roman" w:hAnsi="Times New Roman" w:cs="Times New Roman" w:hint="eastAsia"/>
        </w:rPr>
        <w:t>深泓点等</w:t>
      </w:r>
      <w:proofErr w:type="gramEnd"/>
      <w:r>
        <w:rPr>
          <w:rFonts w:ascii="Times New Roman" w:hAnsi="Times New Roman" w:cs="Times New Roman" w:hint="eastAsia"/>
        </w:rPr>
        <w:t>特征点。如果和现有已防护沟渠连接，要测量防护沟渠断面一个，提供至少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张照片。</w:t>
      </w:r>
    </w:p>
    <w:p w14:paraId="2E9AD047" w14:textId="77777777" w:rsidR="00B1106B" w:rsidRDefault="00000000">
      <w:pPr>
        <w:spacing w:line="3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4.2 </w:t>
      </w:r>
      <w:r>
        <w:rPr>
          <w:rFonts w:ascii="Times New Roman" w:hAnsi="Times New Roman" w:cs="Times New Roman" w:hint="eastAsia"/>
        </w:rPr>
        <w:t>每条横断面至少测量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 w:hint="eastAsia"/>
        </w:rPr>
        <w:t>个点（如果没有外坡，点数可适当减少），分布如下图示。复杂断面根据现场情况增加点数。</w:t>
      </w:r>
    </w:p>
    <w:p w14:paraId="04350A0A" w14:textId="77777777" w:rsidR="00B1106B" w:rsidRDefault="00000000">
      <w:pPr>
        <w:spacing w:line="360" w:lineRule="auto"/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 wp14:anchorId="33A020EA" wp14:editId="211B8DD9">
            <wp:extent cx="5274310" cy="1365885"/>
            <wp:effectExtent l="0" t="0" r="889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6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CED7BC" w14:textId="77777777" w:rsidR="00B1106B" w:rsidRDefault="00000000">
      <w:pPr>
        <w:spacing w:line="360" w:lineRule="auto"/>
        <w:ind w:firstLine="480"/>
        <w:jc w:val="left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5.</w:t>
      </w:r>
      <w:r>
        <w:rPr>
          <w:rFonts w:ascii="Times New Roman" w:hAnsi="Times New Roman" w:cs="Times New Roman" w:hint="eastAsia"/>
          <w:bCs/>
        </w:rPr>
        <w:t>桥涵</w:t>
      </w:r>
    </w:p>
    <w:p w14:paraId="77370050" w14:textId="77777777" w:rsidR="00B1106B" w:rsidRDefault="00000000">
      <w:pPr>
        <w:spacing w:line="3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5.1 </w:t>
      </w:r>
      <w:r>
        <w:rPr>
          <w:rFonts w:ascii="Times New Roman" w:hAnsi="Times New Roman" w:cs="Times New Roman" w:hint="eastAsia"/>
        </w:rPr>
        <w:t>测量范围内的桥涵位置，型式，桥面高程，孔数及尺寸等。至少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张照片。</w:t>
      </w:r>
    </w:p>
    <w:p w14:paraId="14140609" w14:textId="77777777" w:rsidR="00B1106B" w:rsidRDefault="00000000">
      <w:pPr>
        <w:spacing w:line="3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5.2 </w:t>
      </w:r>
      <w:r>
        <w:rPr>
          <w:rFonts w:ascii="Times New Roman" w:hAnsi="Times New Roman" w:cs="Times New Roman" w:hint="eastAsia"/>
        </w:rPr>
        <w:t>桥涵所在沟道需要测量：上下游各</w:t>
      </w:r>
      <w:r>
        <w:rPr>
          <w:rFonts w:ascii="Times New Roman" w:hAnsi="Times New Roman" w:cs="Times New Roman" w:hint="eastAsia"/>
        </w:rPr>
        <w:t>30m</w:t>
      </w:r>
      <w:r>
        <w:rPr>
          <w:rFonts w:ascii="Times New Roman" w:hAnsi="Times New Roman" w:cs="Times New Roman" w:hint="eastAsia"/>
        </w:rPr>
        <w:t>、左右侧各</w:t>
      </w:r>
      <w:r>
        <w:rPr>
          <w:rFonts w:ascii="Times New Roman" w:hAnsi="Times New Roman" w:cs="Times New Roman" w:hint="eastAsia"/>
        </w:rPr>
        <w:t>5m</w:t>
      </w:r>
      <w:r>
        <w:rPr>
          <w:rFonts w:ascii="Times New Roman" w:hAnsi="Times New Roman" w:cs="Times New Roman" w:hint="eastAsia"/>
        </w:rPr>
        <w:t>范围内的地形，测绘沟道走向，岸坡边线、坡底线、深泓线。比例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500</w:t>
      </w:r>
      <w:r>
        <w:rPr>
          <w:rFonts w:ascii="Times New Roman" w:hAnsi="Times New Roman" w:cs="Times New Roman" w:hint="eastAsia"/>
        </w:rPr>
        <w:t>。</w:t>
      </w:r>
    </w:p>
    <w:p w14:paraId="5F385352" w14:textId="77777777" w:rsidR="00B1106B" w:rsidRDefault="00000000">
      <w:pPr>
        <w:spacing w:line="360" w:lineRule="auto"/>
        <w:ind w:firstLine="480"/>
        <w:jc w:val="left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6.</w:t>
      </w:r>
      <w:r>
        <w:rPr>
          <w:rFonts w:ascii="Times New Roman" w:hAnsi="Times New Roman" w:cs="Times New Roman" w:hint="eastAsia"/>
          <w:bCs/>
        </w:rPr>
        <w:t>输配电线路</w:t>
      </w:r>
    </w:p>
    <w:p w14:paraId="0EE158A5" w14:textId="77777777" w:rsidR="00B1106B" w:rsidRDefault="00000000">
      <w:pPr>
        <w:spacing w:line="360" w:lineRule="auto"/>
        <w:ind w:firstLine="4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应与供电所确定项目区</w:t>
      </w:r>
      <w:r>
        <w:rPr>
          <w:rFonts w:ascii="Times New Roman" w:hAnsi="Times New Roman" w:cs="Times New Roman" w:hint="eastAsia"/>
          <w:bCs/>
        </w:rPr>
        <w:t>T</w:t>
      </w:r>
      <w:r>
        <w:rPr>
          <w:rFonts w:ascii="Times New Roman" w:hAnsi="Times New Roman" w:cs="Times New Roman" w:hint="eastAsia"/>
          <w:bCs/>
        </w:rPr>
        <w:t>接点位置、线径，测量项目区现有高压线路平面图。</w:t>
      </w:r>
    </w:p>
    <w:p w14:paraId="76125BF9" w14:textId="77777777" w:rsidR="00B1106B" w:rsidRDefault="00000000">
      <w:pPr>
        <w:spacing w:line="360" w:lineRule="auto"/>
        <w:ind w:firstLine="480"/>
        <w:jc w:val="left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7.</w:t>
      </w:r>
      <w:r>
        <w:rPr>
          <w:rFonts w:ascii="Times New Roman" w:hAnsi="Times New Roman" w:cs="Times New Roman" w:hint="eastAsia"/>
          <w:bCs/>
        </w:rPr>
        <w:t>其他建筑物</w:t>
      </w:r>
    </w:p>
    <w:p w14:paraId="395F5BD7" w14:textId="77777777" w:rsidR="00B1106B" w:rsidRDefault="00000000">
      <w:pPr>
        <w:spacing w:line="3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测量范围内的其他建筑物如：电线杆、房屋、林地等都应明确其位置和范围，测绘出轮廓。如果有埋设电缆等也应注明位置和范围。</w:t>
      </w:r>
    </w:p>
    <w:p w14:paraId="1A530EAA" w14:textId="77777777" w:rsidR="00B1106B" w:rsidRDefault="00000000">
      <w:pPr>
        <w:spacing w:line="360" w:lineRule="auto"/>
        <w:ind w:firstLine="480"/>
        <w:jc w:val="left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8.</w:t>
      </w:r>
      <w:r>
        <w:rPr>
          <w:rFonts w:ascii="Times New Roman" w:hAnsi="Times New Roman" w:cs="Times New Roman" w:hint="eastAsia"/>
          <w:bCs/>
        </w:rPr>
        <w:t>测量注意事项</w:t>
      </w:r>
    </w:p>
    <w:p w14:paraId="7F665523" w14:textId="77777777" w:rsidR="00B1106B" w:rsidRDefault="00000000">
      <w:pPr>
        <w:spacing w:line="360" w:lineRule="auto"/>
        <w:ind w:firstLine="48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 w:hint="eastAsia"/>
        </w:rPr>
        <w:t>测量工作应按照《工程测量标准》（</w:t>
      </w:r>
      <w:r>
        <w:rPr>
          <w:rFonts w:ascii="Times New Roman" w:hAnsi="Times New Roman" w:cs="Times New Roman" w:hint="eastAsia"/>
        </w:rPr>
        <w:t>G</w:t>
      </w:r>
      <w:r>
        <w:rPr>
          <w:rFonts w:ascii="Times New Roman" w:hAnsi="Times New Roman" w:cs="Times New Roman"/>
        </w:rPr>
        <w:t>B50026-2020</w:t>
      </w:r>
      <w:r>
        <w:rPr>
          <w:rFonts w:ascii="Times New Roman" w:hAnsi="Times New Roman" w:cs="Times New Roman" w:hint="eastAsia"/>
        </w:rPr>
        <w:t>）等相关行业规范的要求严格控制测量精度。测量平面坐标采用</w:t>
      </w:r>
      <w:r>
        <w:rPr>
          <w:rFonts w:ascii="Times New Roman" w:hAnsi="Times New Roman" w:cs="Times New Roman" w:hint="eastAsia"/>
        </w:rPr>
        <w:t>2000</w:t>
      </w:r>
      <w:r>
        <w:rPr>
          <w:rFonts w:ascii="Times New Roman" w:hAnsi="Times New Roman" w:cs="Times New Roman" w:hint="eastAsia"/>
        </w:rPr>
        <w:t>国家大地坐标系，高程系统采用</w:t>
      </w: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高程。</w:t>
      </w:r>
    </w:p>
    <w:p w14:paraId="13DD2790" w14:textId="77777777" w:rsidR="00B1106B" w:rsidRDefault="00000000">
      <w:pPr>
        <w:spacing w:line="360" w:lineRule="auto"/>
        <w:ind w:firstLine="482"/>
        <w:jc w:val="left"/>
        <w:outlineLvl w:val="0"/>
        <w:rPr>
          <w:rFonts w:eastAsiaTheme="minorEastAsia" w:hint="eastAsia"/>
          <w:b/>
          <w:bCs/>
        </w:rPr>
      </w:pPr>
      <w:r>
        <w:rPr>
          <w:rFonts w:hint="eastAsia"/>
          <w:b/>
          <w:bCs/>
        </w:rPr>
        <w:t>三</w:t>
      </w:r>
      <w:r>
        <w:rPr>
          <w:rFonts w:eastAsiaTheme="minorEastAsia" w:hint="eastAsia"/>
          <w:b/>
          <w:bCs/>
        </w:rPr>
        <w:t>、</w:t>
      </w:r>
      <w:r>
        <w:rPr>
          <w:rFonts w:hint="eastAsia"/>
          <w:b/>
          <w:bCs/>
        </w:rPr>
        <w:t>地勘</w:t>
      </w:r>
    </w:p>
    <w:p w14:paraId="26437EEE" w14:textId="77777777" w:rsidR="00B1106B" w:rsidRDefault="00000000">
      <w:pPr>
        <w:spacing w:line="360" w:lineRule="auto"/>
        <w:ind w:firstLine="480"/>
        <w:jc w:val="left"/>
        <w:rPr>
          <w:rFonts w:hint="eastAsia"/>
        </w:rPr>
      </w:pPr>
      <w:r>
        <w:rPr>
          <w:rFonts w:hint="eastAsia"/>
        </w:rPr>
        <w:t>包括涵、</w:t>
      </w:r>
      <w:proofErr w:type="gramStart"/>
      <w:r>
        <w:rPr>
          <w:rFonts w:hint="eastAsia"/>
        </w:rPr>
        <w:t>闸及桥</w:t>
      </w:r>
      <w:proofErr w:type="gramEnd"/>
      <w:r>
        <w:rPr>
          <w:rFonts w:hint="eastAsia"/>
        </w:rPr>
        <w:t>等建筑物的地质勘测及井勘测；地勘井要不少于项目区机电井总数</w:t>
      </w:r>
      <w:r>
        <w:rPr>
          <w:rFonts w:hint="eastAsia"/>
        </w:rPr>
        <w:t>5%</w:t>
      </w:r>
      <w:r>
        <w:rPr>
          <w:rFonts w:hint="eastAsia"/>
        </w:rPr>
        <w:t>，并出具地下水勘测报告；物探井，确定井位、井深、出水量，项目区内机电井</w:t>
      </w:r>
      <w:proofErr w:type="gramStart"/>
      <w:r>
        <w:rPr>
          <w:rFonts w:hint="eastAsia"/>
        </w:rPr>
        <w:t>物探率</w:t>
      </w:r>
      <w:proofErr w:type="gramEnd"/>
      <w:r>
        <w:rPr>
          <w:rFonts w:hint="eastAsia"/>
        </w:rPr>
        <w:t>100%</w:t>
      </w:r>
      <w:r>
        <w:rPr>
          <w:rFonts w:hint="eastAsia"/>
        </w:rPr>
        <w:t>。</w:t>
      </w:r>
    </w:p>
    <w:p w14:paraId="06692C1C" w14:textId="77777777" w:rsidR="00B1106B" w:rsidRDefault="00000000">
      <w:pPr>
        <w:spacing w:line="360" w:lineRule="auto"/>
        <w:ind w:firstLine="482"/>
        <w:jc w:val="left"/>
        <w:outlineLvl w:val="0"/>
        <w:rPr>
          <w:rFonts w:eastAsiaTheme="minorEastAsia" w:hint="eastAsia"/>
          <w:b/>
          <w:bCs/>
        </w:rPr>
      </w:pPr>
      <w:r>
        <w:rPr>
          <w:rFonts w:hint="eastAsia"/>
          <w:b/>
          <w:bCs/>
        </w:rPr>
        <w:lastRenderedPageBreak/>
        <w:t>四、</w:t>
      </w:r>
      <w:r>
        <w:rPr>
          <w:rFonts w:eastAsiaTheme="minorEastAsia" w:hint="eastAsia"/>
          <w:b/>
          <w:bCs/>
        </w:rPr>
        <w:t>评估报告</w:t>
      </w:r>
    </w:p>
    <w:p w14:paraId="0BCDD1C4" w14:textId="77777777" w:rsidR="00B1106B" w:rsidRDefault="00000000">
      <w:pPr>
        <w:spacing w:line="360" w:lineRule="auto"/>
        <w:ind w:firstLine="480"/>
        <w:jc w:val="left"/>
        <w:rPr>
          <w:rFonts w:hint="eastAsia"/>
        </w:rPr>
      </w:pPr>
      <w:r>
        <w:rPr>
          <w:rFonts w:hint="eastAsia"/>
        </w:rPr>
        <w:t>改造提升项目在设计前期要对老项目区原有设施进行评估，形成评估报告，评估报告中要有老项目设施的影像资料（包括机电井、井房、生产道路、防护林、过水路面、电线杆、变压器等），井房、过水路面、生产道路、防护林要有正射影像。</w:t>
      </w:r>
    </w:p>
    <w:p w14:paraId="71F50A64" w14:textId="77777777" w:rsidR="00B1106B" w:rsidRDefault="00000000">
      <w:pPr>
        <w:spacing w:line="360" w:lineRule="auto"/>
        <w:ind w:firstLine="482"/>
        <w:jc w:val="left"/>
        <w:outlineLvl w:val="0"/>
        <w:rPr>
          <w:rFonts w:eastAsiaTheme="minorEastAsia" w:hint="eastAsia"/>
          <w:b/>
          <w:bCs/>
        </w:rPr>
      </w:pPr>
      <w:r>
        <w:rPr>
          <w:rFonts w:hint="eastAsia"/>
          <w:b/>
          <w:bCs/>
        </w:rPr>
        <w:t>五、</w:t>
      </w:r>
      <w:r>
        <w:rPr>
          <w:rFonts w:eastAsiaTheme="minorEastAsia" w:hint="eastAsia"/>
          <w:b/>
          <w:bCs/>
        </w:rPr>
        <w:t>后续现场服务</w:t>
      </w:r>
    </w:p>
    <w:p w14:paraId="609C9563" w14:textId="77777777" w:rsidR="00B1106B" w:rsidRDefault="00000000">
      <w:pPr>
        <w:spacing w:line="360" w:lineRule="auto"/>
        <w:ind w:leftChars="200" w:left="480" w:firstLineChars="0" w:firstLine="0"/>
        <w:jc w:val="left"/>
        <w:rPr>
          <w:rFonts w:hint="eastAsia"/>
        </w:rPr>
      </w:pPr>
      <w:r>
        <w:rPr>
          <w:rFonts w:hint="eastAsia"/>
        </w:rPr>
        <w:t>项目开始施工后，</w:t>
      </w:r>
      <w:proofErr w:type="gramStart"/>
      <w:r>
        <w:rPr>
          <w:rFonts w:hint="eastAsia"/>
        </w:rPr>
        <w:t>现场设代服务</w:t>
      </w:r>
      <w:proofErr w:type="gramEnd"/>
      <w:r>
        <w:rPr>
          <w:rFonts w:hint="eastAsia"/>
        </w:rPr>
        <w:t>。</w:t>
      </w:r>
    </w:p>
    <w:p w14:paraId="721BE8EE" w14:textId="77777777" w:rsidR="00B1106B" w:rsidRDefault="00B1106B">
      <w:pPr>
        <w:spacing w:line="360" w:lineRule="auto"/>
        <w:ind w:leftChars="200" w:left="480" w:firstLineChars="0" w:firstLine="0"/>
        <w:jc w:val="left"/>
        <w:rPr>
          <w:rFonts w:hint="eastAsia"/>
        </w:rPr>
      </w:pPr>
    </w:p>
    <w:p w14:paraId="33C3D6DE" w14:textId="77777777" w:rsidR="00B1106B" w:rsidRDefault="00B1106B">
      <w:pPr>
        <w:spacing w:line="360" w:lineRule="auto"/>
        <w:ind w:firstLineChars="0" w:firstLine="0"/>
        <w:jc w:val="left"/>
        <w:rPr>
          <w:rFonts w:hint="eastAsia"/>
        </w:rPr>
      </w:pPr>
    </w:p>
    <w:p w14:paraId="7B16C568" w14:textId="77777777" w:rsidR="00B1106B" w:rsidRDefault="00B1106B">
      <w:pPr>
        <w:spacing w:line="240" w:lineRule="auto"/>
        <w:ind w:firstLineChars="0" w:firstLine="0"/>
        <w:rPr>
          <w:rFonts w:ascii="Times New Roman" w:hAnsi="Times New Roman" w:cs="Times New Roman"/>
          <w:sz w:val="18"/>
          <w:szCs w:val="18"/>
        </w:rPr>
      </w:pPr>
    </w:p>
    <w:sectPr w:rsidR="00B110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559" w:bottom="1440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A6534" w14:textId="77777777" w:rsidR="00DB36DC" w:rsidRDefault="00DB36DC">
      <w:pPr>
        <w:spacing w:line="240" w:lineRule="auto"/>
        <w:ind w:firstLine="480"/>
        <w:rPr>
          <w:rFonts w:hint="eastAsia"/>
        </w:rPr>
      </w:pPr>
      <w:r>
        <w:separator/>
      </w:r>
    </w:p>
  </w:endnote>
  <w:endnote w:type="continuationSeparator" w:id="0">
    <w:p w14:paraId="7B1C9390" w14:textId="77777777" w:rsidR="00DB36DC" w:rsidRDefault="00DB36DC">
      <w:pPr>
        <w:spacing w:line="240" w:lineRule="auto"/>
        <w:ind w:firstLine="48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28ED" w14:textId="77777777" w:rsidR="00B1106B" w:rsidRDefault="00B1106B">
    <w:pPr>
      <w:pStyle w:val="a7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CA28" w14:textId="77777777" w:rsidR="00B1106B" w:rsidRDefault="00000000">
    <w:pPr>
      <w:pStyle w:val="a7"/>
      <w:ind w:firstLine="36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577492" wp14:editId="0B1FFCD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33FBAE" w14:textId="77777777" w:rsidR="00B1106B" w:rsidRDefault="00000000">
                          <w:pPr>
                            <w:pStyle w:val="a7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7749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533FBAE" w14:textId="77777777" w:rsidR="00B1106B" w:rsidRDefault="00000000">
                    <w:pPr>
                      <w:pStyle w:val="a7"/>
                      <w:ind w:firstLine="360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E5B9" w14:textId="77777777" w:rsidR="00B1106B" w:rsidRDefault="00B1106B">
    <w:pPr>
      <w:pStyle w:val="a7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8C9DE" w14:textId="77777777" w:rsidR="00DB36DC" w:rsidRDefault="00DB36DC">
      <w:pPr>
        <w:spacing w:line="240" w:lineRule="auto"/>
        <w:ind w:firstLine="480"/>
        <w:rPr>
          <w:rFonts w:hint="eastAsia"/>
        </w:rPr>
      </w:pPr>
      <w:r>
        <w:separator/>
      </w:r>
    </w:p>
  </w:footnote>
  <w:footnote w:type="continuationSeparator" w:id="0">
    <w:p w14:paraId="7D1BF862" w14:textId="77777777" w:rsidR="00DB36DC" w:rsidRDefault="00DB36DC">
      <w:pPr>
        <w:spacing w:line="240" w:lineRule="auto"/>
        <w:ind w:firstLine="48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00F5" w14:textId="77777777" w:rsidR="00B1106B" w:rsidRDefault="00B1106B">
    <w:pPr>
      <w:pStyle w:val="a9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8C48A" w14:textId="77777777" w:rsidR="00B1106B" w:rsidRDefault="00B1106B">
    <w:pPr>
      <w:pStyle w:val="a9"/>
      <w:pBdr>
        <w:bottom w:val="none" w:sz="0" w:space="0" w:color="auto"/>
      </w:pBdr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BFBD" w14:textId="77777777" w:rsidR="00B1106B" w:rsidRDefault="00B1106B">
    <w:pPr>
      <w:pStyle w:val="a9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71BDED"/>
    <w:multiLevelType w:val="singleLevel"/>
    <w:tmpl w:val="CE71BDED"/>
    <w:lvl w:ilvl="0">
      <w:start w:val="9"/>
      <w:numFmt w:val="decimal"/>
      <w:suff w:val="space"/>
      <w:lvlText w:val="%1."/>
      <w:lvlJc w:val="left"/>
    </w:lvl>
  </w:abstractNum>
  <w:num w:numId="1" w16cid:durableId="1479228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lmNmI4MGYwOTE3NTA1ZjdjNTcxMzE4NDUzOWNmMzcifQ=="/>
  </w:docVars>
  <w:rsids>
    <w:rsidRoot w:val="009F16D9"/>
    <w:rsid w:val="00015990"/>
    <w:rsid w:val="00021C95"/>
    <w:rsid w:val="0003324D"/>
    <w:rsid w:val="0004544B"/>
    <w:rsid w:val="000463E3"/>
    <w:rsid w:val="000463FE"/>
    <w:rsid w:val="00051CF2"/>
    <w:rsid w:val="00067050"/>
    <w:rsid w:val="00067BFD"/>
    <w:rsid w:val="00067E5D"/>
    <w:rsid w:val="000811A5"/>
    <w:rsid w:val="00087DB3"/>
    <w:rsid w:val="00090529"/>
    <w:rsid w:val="00094684"/>
    <w:rsid w:val="000A2232"/>
    <w:rsid w:val="000B399E"/>
    <w:rsid w:val="000D0201"/>
    <w:rsid w:val="000D30A4"/>
    <w:rsid w:val="000E3A53"/>
    <w:rsid w:val="00106EAA"/>
    <w:rsid w:val="00114D73"/>
    <w:rsid w:val="00140541"/>
    <w:rsid w:val="00142882"/>
    <w:rsid w:val="00143D78"/>
    <w:rsid w:val="00145AC5"/>
    <w:rsid w:val="0016013E"/>
    <w:rsid w:val="001633F9"/>
    <w:rsid w:val="00173B5D"/>
    <w:rsid w:val="0017600A"/>
    <w:rsid w:val="00177511"/>
    <w:rsid w:val="00177FAF"/>
    <w:rsid w:val="00194709"/>
    <w:rsid w:val="001A7749"/>
    <w:rsid w:val="001B6903"/>
    <w:rsid w:val="001D73B6"/>
    <w:rsid w:val="001E052B"/>
    <w:rsid w:val="001E0733"/>
    <w:rsid w:val="001E68E1"/>
    <w:rsid w:val="001F0A32"/>
    <w:rsid w:val="001F5B00"/>
    <w:rsid w:val="001F726B"/>
    <w:rsid w:val="00203701"/>
    <w:rsid w:val="00204D8E"/>
    <w:rsid w:val="0020603F"/>
    <w:rsid w:val="002216B5"/>
    <w:rsid w:val="00223723"/>
    <w:rsid w:val="0022397C"/>
    <w:rsid w:val="0026748B"/>
    <w:rsid w:val="00271615"/>
    <w:rsid w:val="00276093"/>
    <w:rsid w:val="002805BD"/>
    <w:rsid w:val="002816DC"/>
    <w:rsid w:val="00284042"/>
    <w:rsid w:val="002846BC"/>
    <w:rsid w:val="00296D87"/>
    <w:rsid w:val="002A2734"/>
    <w:rsid w:val="002B1F8C"/>
    <w:rsid w:val="002C57BC"/>
    <w:rsid w:val="002D18BF"/>
    <w:rsid w:val="002D2303"/>
    <w:rsid w:val="002D4F39"/>
    <w:rsid w:val="002E036F"/>
    <w:rsid w:val="002E1FD9"/>
    <w:rsid w:val="002E7ACA"/>
    <w:rsid w:val="002F0D7A"/>
    <w:rsid w:val="00301940"/>
    <w:rsid w:val="00310802"/>
    <w:rsid w:val="00313B8E"/>
    <w:rsid w:val="00315105"/>
    <w:rsid w:val="0032281F"/>
    <w:rsid w:val="00325089"/>
    <w:rsid w:val="00327F24"/>
    <w:rsid w:val="00333BA5"/>
    <w:rsid w:val="00333BDE"/>
    <w:rsid w:val="00334955"/>
    <w:rsid w:val="00363438"/>
    <w:rsid w:val="003644CD"/>
    <w:rsid w:val="00387D5F"/>
    <w:rsid w:val="003A2AB2"/>
    <w:rsid w:val="003A38DE"/>
    <w:rsid w:val="003A5FE9"/>
    <w:rsid w:val="003D1C77"/>
    <w:rsid w:val="004017D7"/>
    <w:rsid w:val="004025FE"/>
    <w:rsid w:val="00402E75"/>
    <w:rsid w:val="00407B2A"/>
    <w:rsid w:val="00423CA0"/>
    <w:rsid w:val="00423FB1"/>
    <w:rsid w:val="004241C2"/>
    <w:rsid w:val="00441DFB"/>
    <w:rsid w:val="00445FA3"/>
    <w:rsid w:val="00450793"/>
    <w:rsid w:val="0045535F"/>
    <w:rsid w:val="00465C9E"/>
    <w:rsid w:val="0047067B"/>
    <w:rsid w:val="00474494"/>
    <w:rsid w:val="00494F3D"/>
    <w:rsid w:val="00496A43"/>
    <w:rsid w:val="004A2E18"/>
    <w:rsid w:val="004A588C"/>
    <w:rsid w:val="004B7E6F"/>
    <w:rsid w:val="004C53D4"/>
    <w:rsid w:val="004C57CB"/>
    <w:rsid w:val="004D0FDE"/>
    <w:rsid w:val="004D274C"/>
    <w:rsid w:val="004D6319"/>
    <w:rsid w:val="004E07F2"/>
    <w:rsid w:val="004F56A3"/>
    <w:rsid w:val="004F7D0A"/>
    <w:rsid w:val="00502F3B"/>
    <w:rsid w:val="00504145"/>
    <w:rsid w:val="00514E58"/>
    <w:rsid w:val="00521072"/>
    <w:rsid w:val="0053406F"/>
    <w:rsid w:val="00534530"/>
    <w:rsid w:val="00537AAE"/>
    <w:rsid w:val="00537FB3"/>
    <w:rsid w:val="00547FEF"/>
    <w:rsid w:val="00560037"/>
    <w:rsid w:val="00563DD1"/>
    <w:rsid w:val="005735D2"/>
    <w:rsid w:val="005807A2"/>
    <w:rsid w:val="00587BFA"/>
    <w:rsid w:val="00597139"/>
    <w:rsid w:val="005B1254"/>
    <w:rsid w:val="005B1C81"/>
    <w:rsid w:val="005C13E4"/>
    <w:rsid w:val="005C7A2D"/>
    <w:rsid w:val="005F591F"/>
    <w:rsid w:val="00601C69"/>
    <w:rsid w:val="0060267C"/>
    <w:rsid w:val="0060619B"/>
    <w:rsid w:val="006062CB"/>
    <w:rsid w:val="00607A81"/>
    <w:rsid w:val="006136D0"/>
    <w:rsid w:val="00613937"/>
    <w:rsid w:val="00617054"/>
    <w:rsid w:val="00622D3A"/>
    <w:rsid w:val="0062640C"/>
    <w:rsid w:val="00664612"/>
    <w:rsid w:val="00665AA6"/>
    <w:rsid w:val="006726F6"/>
    <w:rsid w:val="006813B5"/>
    <w:rsid w:val="00687E0B"/>
    <w:rsid w:val="00693DCD"/>
    <w:rsid w:val="00697714"/>
    <w:rsid w:val="006B314F"/>
    <w:rsid w:val="006B5A4D"/>
    <w:rsid w:val="006C247C"/>
    <w:rsid w:val="006D7A65"/>
    <w:rsid w:val="006E353A"/>
    <w:rsid w:val="006F016E"/>
    <w:rsid w:val="00720CDE"/>
    <w:rsid w:val="007218E3"/>
    <w:rsid w:val="00735B1A"/>
    <w:rsid w:val="00740E5D"/>
    <w:rsid w:val="00746DB6"/>
    <w:rsid w:val="00757112"/>
    <w:rsid w:val="00771B40"/>
    <w:rsid w:val="007743F7"/>
    <w:rsid w:val="007853A0"/>
    <w:rsid w:val="00792A01"/>
    <w:rsid w:val="00797C81"/>
    <w:rsid w:val="007A28EE"/>
    <w:rsid w:val="007A2E2C"/>
    <w:rsid w:val="007B2407"/>
    <w:rsid w:val="007B62B1"/>
    <w:rsid w:val="007C14FD"/>
    <w:rsid w:val="007C2A64"/>
    <w:rsid w:val="007D4672"/>
    <w:rsid w:val="007D6CC0"/>
    <w:rsid w:val="007E0AB4"/>
    <w:rsid w:val="007E2530"/>
    <w:rsid w:val="007E4FF4"/>
    <w:rsid w:val="007E757A"/>
    <w:rsid w:val="007F0C24"/>
    <w:rsid w:val="00800A59"/>
    <w:rsid w:val="00801DA1"/>
    <w:rsid w:val="008039B4"/>
    <w:rsid w:val="008207ED"/>
    <w:rsid w:val="008248CF"/>
    <w:rsid w:val="00824FDE"/>
    <w:rsid w:val="00826B23"/>
    <w:rsid w:val="008305E6"/>
    <w:rsid w:val="00834C03"/>
    <w:rsid w:val="008353A2"/>
    <w:rsid w:val="00842D8D"/>
    <w:rsid w:val="00846C7B"/>
    <w:rsid w:val="008658C7"/>
    <w:rsid w:val="00872461"/>
    <w:rsid w:val="00885CFF"/>
    <w:rsid w:val="00892307"/>
    <w:rsid w:val="008A11A6"/>
    <w:rsid w:val="008B1F79"/>
    <w:rsid w:val="008B2C86"/>
    <w:rsid w:val="008B799B"/>
    <w:rsid w:val="008C7E4F"/>
    <w:rsid w:val="008D6294"/>
    <w:rsid w:val="008E5103"/>
    <w:rsid w:val="00902D84"/>
    <w:rsid w:val="00933645"/>
    <w:rsid w:val="0094136E"/>
    <w:rsid w:val="0094178C"/>
    <w:rsid w:val="009426D9"/>
    <w:rsid w:val="009579A0"/>
    <w:rsid w:val="00961433"/>
    <w:rsid w:val="0096517D"/>
    <w:rsid w:val="0097403D"/>
    <w:rsid w:val="00976ED5"/>
    <w:rsid w:val="0097742A"/>
    <w:rsid w:val="0098113C"/>
    <w:rsid w:val="00983E21"/>
    <w:rsid w:val="0099144A"/>
    <w:rsid w:val="00991F73"/>
    <w:rsid w:val="0099413D"/>
    <w:rsid w:val="009A55C4"/>
    <w:rsid w:val="009C0C1F"/>
    <w:rsid w:val="009D0D18"/>
    <w:rsid w:val="009D105E"/>
    <w:rsid w:val="009D3788"/>
    <w:rsid w:val="009D7A45"/>
    <w:rsid w:val="009E451A"/>
    <w:rsid w:val="009E48D6"/>
    <w:rsid w:val="009E6AE8"/>
    <w:rsid w:val="009F16D9"/>
    <w:rsid w:val="00A04B2E"/>
    <w:rsid w:val="00A04BC8"/>
    <w:rsid w:val="00A06663"/>
    <w:rsid w:val="00A10DD6"/>
    <w:rsid w:val="00A464B5"/>
    <w:rsid w:val="00A528AE"/>
    <w:rsid w:val="00A542DA"/>
    <w:rsid w:val="00A55A4C"/>
    <w:rsid w:val="00A55A4D"/>
    <w:rsid w:val="00A77C00"/>
    <w:rsid w:val="00A9184C"/>
    <w:rsid w:val="00AA31EC"/>
    <w:rsid w:val="00AC3CCB"/>
    <w:rsid w:val="00AC7BA4"/>
    <w:rsid w:val="00AD0484"/>
    <w:rsid w:val="00AD7F29"/>
    <w:rsid w:val="00AE1E44"/>
    <w:rsid w:val="00AE2616"/>
    <w:rsid w:val="00AF51B2"/>
    <w:rsid w:val="00B00843"/>
    <w:rsid w:val="00B07C1B"/>
    <w:rsid w:val="00B1106B"/>
    <w:rsid w:val="00B20075"/>
    <w:rsid w:val="00B2668E"/>
    <w:rsid w:val="00B267DF"/>
    <w:rsid w:val="00B27151"/>
    <w:rsid w:val="00B34386"/>
    <w:rsid w:val="00B61290"/>
    <w:rsid w:val="00B808E7"/>
    <w:rsid w:val="00B82166"/>
    <w:rsid w:val="00B829F4"/>
    <w:rsid w:val="00B8334F"/>
    <w:rsid w:val="00B92FF1"/>
    <w:rsid w:val="00B95B99"/>
    <w:rsid w:val="00B96C09"/>
    <w:rsid w:val="00BA7AEF"/>
    <w:rsid w:val="00BB3739"/>
    <w:rsid w:val="00BD779A"/>
    <w:rsid w:val="00BE6412"/>
    <w:rsid w:val="00BF4890"/>
    <w:rsid w:val="00C012D2"/>
    <w:rsid w:val="00C11640"/>
    <w:rsid w:val="00C12A3B"/>
    <w:rsid w:val="00C13ABC"/>
    <w:rsid w:val="00C226D3"/>
    <w:rsid w:val="00C31417"/>
    <w:rsid w:val="00C47C2E"/>
    <w:rsid w:val="00C52EA4"/>
    <w:rsid w:val="00C55CF0"/>
    <w:rsid w:val="00C66F5C"/>
    <w:rsid w:val="00C72857"/>
    <w:rsid w:val="00C75469"/>
    <w:rsid w:val="00C826BA"/>
    <w:rsid w:val="00C83B95"/>
    <w:rsid w:val="00C9136C"/>
    <w:rsid w:val="00C93736"/>
    <w:rsid w:val="00C969D4"/>
    <w:rsid w:val="00CA6264"/>
    <w:rsid w:val="00CB1A1F"/>
    <w:rsid w:val="00CB48A6"/>
    <w:rsid w:val="00CB5390"/>
    <w:rsid w:val="00CC504D"/>
    <w:rsid w:val="00CC7049"/>
    <w:rsid w:val="00CD434A"/>
    <w:rsid w:val="00CD60C2"/>
    <w:rsid w:val="00CE085A"/>
    <w:rsid w:val="00CF18D8"/>
    <w:rsid w:val="00D068AE"/>
    <w:rsid w:val="00D1168C"/>
    <w:rsid w:val="00D17208"/>
    <w:rsid w:val="00D23013"/>
    <w:rsid w:val="00D24E98"/>
    <w:rsid w:val="00D31683"/>
    <w:rsid w:val="00D34D40"/>
    <w:rsid w:val="00D372FC"/>
    <w:rsid w:val="00D43D64"/>
    <w:rsid w:val="00D56172"/>
    <w:rsid w:val="00D60DF2"/>
    <w:rsid w:val="00D81B39"/>
    <w:rsid w:val="00D95149"/>
    <w:rsid w:val="00D9539B"/>
    <w:rsid w:val="00DA2BB0"/>
    <w:rsid w:val="00DA3CF4"/>
    <w:rsid w:val="00DA43EF"/>
    <w:rsid w:val="00DB06FC"/>
    <w:rsid w:val="00DB0F88"/>
    <w:rsid w:val="00DB36DC"/>
    <w:rsid w:val="00DB4FEC"/>
    <w:rsid w:val="00DC0867"/>
    <w:rsid w:val="00DC623A"/>
    <w:rsid w:val="00DC6E52"/>
    <w:rsid w:val="00DE1370"/>
    <w:rsid w:val="00DE5C46"/>
    <w:rsid w:val="00DF203B"/>
    <w:rsid w:val="00E21241"/>
    <w:rsid w:val="00E27238"/>
    <w:rsid w:val="00E3344E"/>
    <w:rsid w:val="00E42586"/>
    <w:rsid w:val="00E944BC"/>
    <w:rsid w:val="00EA44AF"/>
    <w:rsid w:val="00EB00DE"/>
    <w:rsid w:val="00ED3113"/>
    <w:rsid w:val="00EE4C4C"/>
    <w:rsid w:val="00EF4F09"/>
    <w:rsid w:val="00EF5F54"/>
    <w:rsid w:val="00EF67BF"/>
    <w:rsid w:val="00F070F0"/>
    <w:rsid w:val="00F10C69"/>
    <w:rsid w:val="00F1297D"/>
    <w:rsid w:val="00F129B3"/>
    <w:rsid w:val="00F175A6"/>
    <w:rsid w:val="00F34487"/>
    <w:rsid w:val="00F413F5"/>
    <w:rsid w:val="00F53DE5"/>
    <w:rsid w:val="00F54C17"/>
    <w:rsid w:val="00F54FCC"/>
    <w:rsid w:val="00F6270B"/>
    <w:rsid w:val="00F64384"/>
    <w:rsid w:val="00F67F01"/>
    <w:rsid w:val="00F72A3A"/>
    <w:rsid w:val="00F76A94"/>
    <w:rsid w:val="00F825DE"/>
    <w:rsid w:val="00F8783B"/>
    <w:rsid w:val="00FA7392"/>
    <w:rsid w:val="00FB270B"/>
    <w:rsid w:val="00FB39AC"/>
    <w:rsid w:val="00FC431B"/>
    <w:rsid w:val="00FD7C33"/>
    <w:rsid w:val="00FF3694"/>
    <w:rsid w:val="00FF7690"/>
    <w:rsid w:val="010B405F"/>
    <w:rsid w:val="02EE59E6"/>
    <w:rsid w:val="073A215D"/>
    <w:rsid w:val="0C6531BD"/>
    <w:rsid w:val="0E6F3E7F"/>
    <w:rsid w:val="0F917E25"/>
    <w:rsid w:val="11FB1C7C"/>
    <w:rsid w:val="121865DB"/>
    <w:rsid w:val="178F7340"/>
    <w:rsid w:val="1C3A4818"/>
    <w:rsid w:val="1D04257E"/>
    <w:rsid w:val="25704C66"/>
    <w:rsid w:val="267A740D"/>
    <w:rsid w:val="26B91CE3"/>
    <w:rsid w:val="2B086FBF"/>
    <w:rsid w:val="2C11611D"/>
    <w:rsid w:val="2F8310E0"/>
    <w:rsid w:val="303074BA"/>
    <w:rsid w:val="31975317"/>
    <w:rsid w:val="35011425"/>
    <w:rsid w:val="378123A9"/>
    <w:rsid w:val="38E56968"/>
    <w:rsid w:val="3D6562C9"/>
    <w:rsid w:val="3F8844F1"/>
    <w:rsid w:val="408D4BE8"/>
    <w:rsid w:val="44E421C9"/>
    <w:rsid w:val="46195EA3"/>
    <w:rsid w:val="46506CDE"/>
    <w:rsid w:val="46925397"/>
    <w:rsid w:val="47EF7803"/>
    <w:rsid w:val="4828061F"/>
    <w:rsid w:val="4A45370A"/>
    <w:rsid w:val="58346B6C"/>
    <w:rsid w:val="5CD56460"/>
    <w:rsid w:val="62616E11"/>
    <w:rsid w:val="632B4A61"/>
    <w:rsid w:val="63753E26"/>
    <w:rsid w:val="68735746"/>
    <w:rsid w:val="6D73217F"/>
    <w:rsid w:val="77C47AB5"/>
    <w:rsid w:val="78530442"/>
    <w:rsid w:val="7ABB11A8"/>
    <w:rsid w:val="7BF5492C"/>
    <w:rsid w:val="7D3905FD"/>
    <w:rsid w:val="7E936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11E2"/>
  <w15:docId w15:val="{D58189B3-CE6A-4BF4-83C5-44A64EF6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00" w:lineRule="exact"/>
      <w:ind w:firstLineChars="200" w:firstLine="200"/>
      <w:jc w:val="both"/>
    </w:pPr>
    <w:rPr>
      <w:rFonts w:eastAsia="宋体"/>
      <w:kern w:val="2"/>
      <w:sz w:val="24"/>
      <w:szCs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before="120" w:after="120" w:line="360" w:lineRule="auto"/>
      <w:outlineLvl w:val="0"/>
    </w:pPr>
    <w:rPr>
      <w:rFonts w:ascii="Calibri" w:eastAsia="宋体" w:hAnsi="Calibri" w:cs="Times New Roman"/>
      <w:b/>
      <w:bCs/>
      <w:kern w:val="44"/>
      <w:sz w:val="30"/>
      <w:szCs w:val="44"/>
    </w:rPr>
  </w:style>
  <w:style w:type="paragraph" w:styleId="2">
    <w:name w:val="heading 2"/>
    <w:basedOn w:val="1"/>
    <w:next w:val="a"/>
    <w:link w:val="20"/>
    <w:uiPriority w:val="9"/>
    <w:unhideWhenUsed/>
    <w:qFormat/>
    <w:pPr>
      <w:spacing w:before="80" w:after="80"/>
      <w:outlineLvl w:val="1"/>
    </w:pPr>
    <w:rPr>
      <w:rFonts w:ascii="黑体" w:eastAsia="黑体" w:hAnsiTheme="majorHAnsi" w:cstheme="majorBidi"/>
      <w:b w:val="0"/>
      <w:bCs w:val="0"/>
      <w:sz w:val="28"/>
      <w:szCs w:val="32"/>
    </w:rPr>
  </w:style>
  <w:style w:type="paragraph" w:styleId="3">
    <w:name w:val="heading 3"/>
    <w:basedOn w:val="2"/>
    <w:next w:val="a"/>
    <w:link w:val="30"/>
    <w:uiPriority w:val="9"/>
    <w:unhideWhenUsed/>
    <w:qFormat/>
    <w:pPr>
      <w:spacing w:before="60" w:after="60"/>
      <w:outlineLvl w:val="2"/>
    </w:pPr>
    <w:rPr>
      <w:rFonts w:eastAsia="宋体"/>
      <w:b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ind w:firstLineChars="0" w:firstLine="0"/>
      <w:outlineLvl w:val="3"/>
    </w:pPr>
    <w:rPr>
      <w:rFonts w:asciiTheme="majorHAnsi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图"/>
    <w:next w:val="a"/>
    <w:qFormat/>
    <w:pPr>
      <w:spacing w:line="360" w:lineRule="auto"/>
      <w:jc w:val="center"/>
    </w:pPr>
    <w:rPr>
      <w:rFonts w:ascii="Times New Roman" w:eastAsia="黑体" w:hAnsi="Times New Roman" w:cs="Times New Roman"/>
      <w:kern w:val="2"/>
      <w:sz w:val="24"/>
      <w:szCs w:val="24"/>
    </w:rPr>
  </w:style>
  <w:style w:type="character" w:customStyle="1" w:styleId="30">
    <w:name w:val="标题 3 字符"/>
    <w:basedOn w:val="a0"/>
    <w:link w:val="3"/>
    <w:uiPriority w:val="9"/>
    <w:qFormat/>
    <w:rPr>
      <w:rFonts w:ascii="黑体" w:eastAsia="宋体" w:hAnsiTheme="majorHAnsi" w:cstheme="majorBidi"/>
      <w:b/>
      <w:kern w:val="44"/>
      <w:sz w:val="28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="黑体" w:eastAsia="黑体" w:hAnsiTheme="majorHAnsi" w:cstheme="majorBidi"/>
      <w:kern w:val="44"/>
      <w:sz w:val="28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30"/>
      <w:szCs w:val="44"/>
    </w:rPr>
  </w:style>
  <w:style w:type="paragraph" w:customStyle="1" w:styleId="ad">
    <w:name w:val="插图"/>
    <w:next w:val="a"/>
    <w:qFormat/>
    <w:pPr>
      <w:spacing w:line="360" w:lineRule="auto"/>
      <w:jc w:val="center"/>
    </w:pPr>
    <w:rPr>
      <w:rFonts w:ascii="Calibri" w:eastAsia="黑体" w:hAnsi="Calibri" w:cs="Times New Roman"/>
      <w:kern w:val="2"/>
      <w:sz w:val="24"/>
      <w:szCs w:val="22"/>
    </w:rPr>
  </w:style>
  <w:style w:type="paragraph" w:customStyle="1" w:styleId="DTX-BT">
    <w:name w:val="DTX-BT"/>
    <w:next w:val="a"/>
    <w:link w:val="DTX-BTChar"/>
    <w:qFormat/>
    <w:pPr>
      <w:widowControl w:val="0"/>
      <w:tabs>
        <w:tab w:val="center" w:pos="4515"/>
        <w:tab w:val="right" w:pos="9030"/>
      </w:tabs>
      <w:adjustRightInd w:val="0"/>
      <w:snapToGrid w:val="0"/>
      <w:spacing w:line="500" w:lineRule="exact"/>
    </w:pPr>
    <w:rPr>
      <w:rFonts w:ascii="Times New Roman" w:eastAsia="黑体" w:hAnsi="Times New Roman" w:cs="Times New Roman"/>
      <w:b/>
      <w:kern w:val="2"/>
      <w:sz w:val="24"/>
      <w:szCs w:val="30"/>
    </w:rPr>
  </w:style>
  <w:style w:type="character" w:customStyle="1" w:styleId="DTX-BTChar">
    <w:name w:val="DTX-BT Char"/>
    <w:link w:val="DTX-BT"/>
    <w:qFormat/>
    <w:rPr>
      <w:rFonts w:ascii="Times New Roman" w:eastAsia="黑体" w:hAnsi="Times New Roman" w:cs="Times New Roman"/>
      <w:b/>
      <w:sz w:val="24"/>
      <w:szCs w:val="30"/>
    </w:rPr>
  </w:style>
  <w:style w:type="paragraph" w:customStyle="1" w:styleId="DTX-T">
    <w:name w:val="DTX-T"/>
    <w:qFormat/>
    <w:pPr>
      <w:widowControl w:val="0"/>
      <w:adjustRightInd w:val="0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DTX-BG">
    <w:name w:val="DTX-BG"/>
    <w:link w:val="DTX-BGCharChar"/>
    <w:qFormat/>
    <w:pPr>
      <w:widowControl w:val="0"/>
      <w:adjustRightInd w:val="0"/>
      <w:snapToGrid w:val="0"/>
      <w:spacing w:line="360" w:lineRule="auto"/>
      <w:jc w:val="center"/>
    </w:pPr>
    <w:rPr>
      <w:rFonts w:ascii="Times New Roman" w:eastAsia="宋体" w:hAnsi="Times New Roman" w:cs="Times New Roman"/>
      <w:kern w:val="2"/>
      <w:sz w:val="24"/>
      <w:szCs w:val="30"/>
    </w:rPr>
  </w:style>
  <w:style w:type="character" w:customStyle="1" w:styleId="DTX-BGCharChar">
    <w:name w:val="DTX-BG Char Char"/>
    <w:link w:val="DTX-BG"/>
    <w:qFormat/>
    <w:rPr>
      <w:rFonts w:ascii="Times New Roman" w:eastAsia="宋体" w:hAnsi="Times New Roman" w:cs="Times New Roman"/>
      <w:sz w:val="24"/>
      <w:szCs w:val="30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="宋体" w:hAnsiTheme="majorHAnsi" w:cstheme="majorBidi"/>
      <w:b/>
      <w:bCs/>
      <w:sz w:val="28"/>
      <w:szCs w:val="28"/>
    </w:rPr>
  </w:style>
  <w:style w:type="character" w:customStyle="1" w:styleId="aa">
    <w:name w:val="页眉 字符"/>
    <w:basedOn w:val="a0"/>
    <w:link w:val="a9"/>
    <w:uiPriority w:val="99"/>
    <w:qFormat/>
    <w:rPr>
      <w:rFonts w:eastAsia="宋体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eastAsia="宋体"/>
      <w:sz w:val="18"/>
      <w:szCs w:val="18"/>
    </w:rPr>
  </w:style>
  <w:style w:type="character" w:customStyle="1" w:styleId="DTX-WZChar">
    <w:name w:val="DTX-WZ Char"/>
    <w:link w:val="DTX-WZ"/>
    <w:qFormat/>
    <w:rPr>
      <w:rFonts w:ascii="宋体" w:eastAsia="宋体"/>
      <w:sz w:val="24"/>
      <w:szCs w:val="30"/>
    </w:rPr>
  </w:style>
  <w:style w:type="paragraph" w:customStyle="1" w:styleId="DTX-WZ">
    <w:name w:val="DTX-WZ"/>
    <w:link w:val="DTX-WZChar"/>
    <w:qFormat/>
    <w:pPr>
      <w:widowControl w:val="0"/>
      <w:adjustRightInd w:val="0"/>
      <w:snapToGrid w:val="0"/>
      <w:spacing w:line="500" w:lineRule="exact"/>
      <w:ind w:firstLineChars="200" w:firstLine="200"/>
      <w:jc w:val="both"/>
    </w:pPr>
    <w:rPr>
      <w:rFonts w:ascii="宋体" w:eastAsia="宋体"/>
      <w:kern w:val="2"/>
      <w:sz w:val="24"/>
      <w:szCs w:val="30"/>
    </w:rPr>
  </w:style>
  <w:style w:type="character" w:customStyle="1" w:styleId="DTX-ZWChar">
    <w:name w:val="DTX-ZW Char"/>
    <w:basedOn w:val="a0"/>
    <w:link w:val="DTX-ZW"/>
    <w:qFormat/>
    <w:rPr>
      <w:color w:val="000000"/>
      <w:sz w:val="24"/>
    </w:rPr>
  </w:style>
  <w:style w:type="paragraph" w:customStyle="1" w:styleId="DTX-ZW">
    <w:name w:val="DTX-ZW"/>
    <w:basedOn w:val="a"/>
    <w:link w:val="DTX-ZWChar"/>
    <w:qFormat/>
    <w:pPr>
      <w:ind w:firstLine="480"/>
    </w:pPr>
    <w:rPr>
      <w:rFonts w:eastAsiaTheme="minorEastAsia"/>
      <w:color w:val="000000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宋体"/>
      <w:sz w:val="18"/>
      <w:szCs w:val="18"/>
    </w:rPr>
  </w:style>
  <w:style w:type="paragraph" w:styleId="ae">
    <w:name w:val="List Paragraph"/>
    <w:basedOn w:val="a"/>
    <w:uiPriority w:val="34"/>
    <w:qFormat/>
    <w:pPr>
      <w:ind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rFonts w:eastAsia="宋体"/>
      <w:sz w:val="24"/>
      <w:szCs w:val="24"/>
    </w:rPr>
  </w:style>
  <w:style w:type="character" w:styleId="af">
    <w:name w:val="Hyperlink"/>
    <w:basedOn w:val="a0"/>
    <w:uiPriority w:val="99"/>
    <w:unhideWhenUsed/>
    <w:rsid w:val="00F54C17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54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484091@qq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肖家祥</dc:creator>
  <cp:lastModifiedBy>孙晶</cp:lastModifiedBy>
  <cp:revision>84</cp:revision>
  <cp:lastPrinted>2024-11-07T06:15:00Z</cp:lastPrinted>
  <dcterms:created xsi:type="dcterms:W3CDTF">2022-10-10T07:36:00Z</dcterms:created>
  <dcterms:modified xsi:type="dcterms:W3CDTF">2025-05-22T01:08:00Z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EEAAF217C50748C995A67F8A179E0D04_13</vt:lpwstr>
  </property>
  <property fmtid="{D5CDD505-2E9C-101B-9397-08002B2CF9AE}" pid="4" name="KSOTemplateDocerSaveRecord">
    <vt:lpwstr>eyJoZGlkIjoiNmE4YWE2NWM2NjkyMzUxOGRkNDNkNjJlMmYxYjJlZDkiLCJ1c2VySWQiOiIyNTE3NTY0MjQifQ==</vt:lpwstr>
  </property>
</Properties>
</file>